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15AE0" w14:textId="77777777" w:rsidR="00B17706" w:rsidRDefault="00B17706" w:rsidP="007725AA">
      <w:pPr>
        <w:pStyle w:val="BodyText2"/>
        <w:rPr>
          <w:sz w:val="24"/>
          <w:szCs w:val="24"/>
        </w:rPr>
      </w:pPr>
      <w:bookmarkStart w:id="0" w:name="_GoBack"/>
      <w:bookmarkEnd w:id="0"/>
    </w:p>
    <w:p w14:paraId="79C15AE1" w14:textId="4A3969DB" w:rsidR="0063799D" w:rsidRDefault="0063799D" w:rsidP="0063799D">
      <w:pPr>
        <w:pStyle w:val="BodyText2"/>
      </w:pPr>
      <w:r>
        <w:t xml:space="preserve">ALL NEW STUDENTS WILL BE GIVEN ACCOMMODATION FOR 1 </w:t>
      </w:r>
      <w:r w:rsidR="00CA0094">
        <w:t xml:space="preserve">ACADEMIC </w:t>
      </w:r>
      <w:r>
        <w:t xml:space="preserve">YEAR PROVIDING THERE IS ACCOMMODATION AVAILABLE.  BEYOND THIS THE UNIVERSITY CANNOT GUARANTEE TO CONTINUE TO PROVIDE UNIVERSITY ACCOMMODATION AND THEREFORE STUDENTS SHOULD ACTIVELY SEARCH FOR ALTERNATIVE ACCOMMODATION BEFORE THE EXPIRY OF THIS LICENCE. </w:t>
      </w:r>
    </w:p>
    <w:p w14:paraId="179EC0AA" w14:textId="77777777" w:rsidR="000C447D" w:rsidRDefault="000C447D" w:rsidP="0063799D">
      <w:pPr>
        <w:pStyle w:val="BodyText2"/>
        <w:rPr>
          <w:b w:val="0"/>
          <w:bCs w:val="0"/>
        </w:rPr>
      </w:pPr>
    </w:p>
    <w:p w14:paraId="79C15AE2" w14:textId="77777777" w:rsidR="0063799D" w:rsidRDefault="0063799D" w:rsidP="0063799D">
      <w:r>
        <w:t>THIS LICENCE creates legally binding obligations between the University and the Student so please read it to make sure you understand all the terms and conditions before you sign.  This licence is governed by English law which international students may find quite different to the law that applies in their own country.  Take advice before signing if you feel you need it.</w:t>
      </w:r>
    </w:p>
    <w:p w14:paraId="79C15AE3" w14:textId="208D4F46" w:rsidR="0063799D" w:rsidRDefault="00CA0094" w:rsidP="0063799D">
      <w:pPr>
        <w:rPr>
          <w:b/>
          <w:bCs/>
        </w:rPr>
      </w:pPr>
      <w:r>
        <w:t xml:space="preserve">THIS LICENCE </w:t>
      </w:r>
      <w:r w:rsidR="0063799D" w:rsidRPr="00954A17">
        <w:t xml:space="preserve">comes </w:t>
      </w:r>
      <w:r>
        <w:t xml:space="preserve">into effect upon receipt of the </w:t>
      </w:r>
      <w:r w:rsidR="0063799D" w:rsidRPr="00954A17">
        <w:t>keys</w:t>
      </w:r>
      <w:r w:rsidR="00AE1A05">
        <w:t>. This</w:t>
      </w:r>
      <w:r w:rsidR="0063799D">
        <w:t xml:space="preserve"> licence ends on the last day of the Period of Residence unless it is terminated e</w:t>
      </w:r>
      <w:r>
        <w:t>arlier in accordance wit</w:t>
      </w:r>
      <w:r w:rsidR="000C447D">
        <w:t>h section</w:t>
      </w:r>
      <w:r w:rsidR="0063799D">
        <w:t xml:space="preserve"> 4.</w:t>
      </w:r>
    </w:p>
    <w:p w14:paraId="79C15AE4" w14:textId="77777777" w:rsidR="0063799D" w:rsidRDefault="0063799D" w:rsidP="0063799D"/>
    <w:p w14:paraId="79C15AE5" w14:textId="029CA0A0" w:rsidR="0063799D" w:rsidRDefault="0063799D" w:rsidP="0063799D">
      <w:r>
        <w:t>Accommodation</w:t>
      </w:r>
      <w:r w:rsidR="00C23250">
        <w:t>:</w:t>
      </w:r>
      <w:r>
        <w:tab/>
      </w:r>
      <w:r>
        <w:tab/>
      </w:r>
      <w:r>
        <w:tab/>
      </w:r>
      <w:r>
        <w:tab/>
      </w:r>
      <w:r>
        <w:tab/>
      </w:r>
      <w:r>
        <w:tab/>
      </w:r>
    </w:p>
    <w:p w14:paraId="79C15AE6" w14:textId="77777777" w:rsidR="0063799D" w:rsidRDefault="0063799D" w:rsidP="0063799D"/>
    <w:p w14:paraId="79C15AE7" w14:textId="36E9E30B" w:rsidR="0063799D" w:rsidRDefault="0063799D" w:rsidP="0063799D">
      <w:r>
        <w:t>Residence</w:t>
      </w:r>
      <w:r w:rsidR="00C23250">
        <w:t>:</w:t>
      </w:r>
      <w:r>
        <w:tab/>
      </w:r>
      <w:r>
        <w:tab/>
      </w:r>
      <w:r>
        <w:tab/>
      </w:r>
      <w:r>
        <w:tab/>
      </w:r>
      <w:r>
        <w:tab/>
      </w:r>
      <w:r>
        <w:tab/>
      </w:r>
      <w:r>
        <w:tab/>
      </w:r>
      <w:r>
        <w:tab/>
      </w:r>
    </w:p>
    <w:p w14:paraId="79C15AE8" w14:textId="77777777" w:rsidR="0063799D" w:rsidRDefault="0063799D" w:rsidP="0063799D"/>
    <w:p w14:paraId="79C15AE9" w14:textId="53CD0C2D" w:rsidR="0063799D" w:rsidRDefault="000C447D" w:rsidP="000C447D">
      <w:pPr>
        <w:ind w:left="2880" w:hanging="2880"/>
      </w:pPr>
      <w:r>
        <w:t>Common Parts</w:t>
      </w:r>
      <w:r w:rsidR="00C23250">
        <w:t>:</w:t>
      </w:r>
      <w:r>
        <w:tab/>
      </w:r>
      <w:r w:rsidR="0063799D">
        <w:t>Any shared kitchen</w:t>
      </w:r>
      <w:r w:rsidR="00F64BEE">
        <w:t>,</w:t>
      </w:r>
      <w:r w:rsidR="0063799D">
        <w:t xml:space="preserve"> bathroom</w:t>
      </w:r>
      <w:r w:rsidR="00F64BEE">
        <w:t>,</w:t>
      </w:r>
      <w:r w:rsidR="0063799D">
        <w:t xml:space="preserve"> common or other room</w:t>
      </w:r>
      <w:r>
        <w:t>/</w:t>
      </w:r>
      <w:r w:rsidR="0063799D">
        <w:t>area</w:t>
      </w:r>
    </w:p>
    <w:p w14:paraId="79C15AEA" w14:textId="77777777" w:rsidR="0063799D" w:rsidRDefault="0063799D" w:rsidP="0063799D">
      <w:pPr>
        <w:ind w:left="2160" w:firstLine="720"/>
      </w:pPr>
      <w:r>
        <w:t>allocated to the Accommodation and those parts of the</w:t>
      </w:r>
    </w:p>
    <w:p w14:paraId="79C15AEB" w14:textId="77777777" w:rsidR="0063799D" w:rsidRDefault="0063799D" w:rsidP="0063799D">
      <w:pPr>
        <w:ind w:left="2160" w:firstLine="720"/>
      </w:pPr>
      <w:r>
        <w:t>University’s property, which are necessary for the purpose of</w:t>
      </w:r>
    </w:p>
    <w:p w14:paraId="79C15AEC" w14:textId="77777777" w:rsidR="0063799D" w:rsidRDefault="0063799D" w:rsidP="0063799D">
      <w:pPr>
        <w:ind w:left="2160" w:firstLine="720"/>
      </w:pPr>
      <w:r>
        <w:t>gaining access to the Accommodation.</w:t>
      </w:r>
    </w:p>
    <w:p w14:paraId="79C15AED" w14:textId="77777777" w:rsidR="0063799D" w:rsidRDefault="0063799D" w:rsidP="0063799D"/>
    <w:p w14:paraId="79C15AEE" w14:textId="7A7500BA" w:rsidR="0063799D" w:rsidRDefault="0063799D" w:rsidP="0063799D">
      <w:r>
        <w:t>Contents</w:t>
      </w:r>
      <w:r w:rsidR="00C23250">
        <w:t>:</w:t>
      </w:r>
      <w:r>
        <w:tab/>
      </w:r>
      <w:r>
        <w:tab/>
      </w:r>
      <w:r>
        <w:tab/>
        <w:t>The University’s fixtures</w:t>
      </w:r>
      <w:r w:rsidR="00F64BEE">
        <w:t>,</w:t>
      </w:r>
      <w:r>
        <w:t xml:space="preserve"> fittings and equipment in the</w:t>
      </w:r>
    </w:p>
    <w:p w14:paraId="79C15AEF" w14:textId="77777777" w:rsidR="0063799D" w:rsidRDefault="0063799D" w:rsidP="0063799D">
      <w:pPr>
        <w:ind w:left="2160" w:firstLine="720"/>
      </w:pPr>
      <w:r>
        <w:t>Residence.</w:t>
      </w:r>
    </w:p>
    <w:p w14:paraId="79C15AF0" w14:textId="77777777" w:rsidR="0063799D" w:rsidRDefault="0063799D" w:rsidP="0063799D"/>
    <w:p w14:paraId="79C15AF1" w14:textId="7CCC8EB7" w:rsidR="0063799D" w:rsidRDefault="0063799D" w:rsidP="0063799D">
      <w:pPr>
        <w:ind w:left="2880" w:hanging="2880"/>
      </w:pPr>
      <w:r>
        <w:t>Payment</w:t>
      </w:r>
      <w:r w:rsidR="00C23250">
        <w:t>:</w:t>
      </w:r>
      <w:r>
        <w:tab/>
      </w:r>
      <w:r w:rsidR="00875EC2">
        <w:t>Your</w:t>
      </w:r>
      <w:r>
        <w:t xml:space="preserve"> first terms accommodation fees are due before the room booking expiry date.  All further payments are due by the first day of each term.  </w:t>
      </w:r>
    </w:p>
    <w:p w14:paraId="79C15AF2" w14:textId="77777777" w:rsidR="0063799D" w:rsidRDefault="0063799D" w:rsidP="0063799D"/>
    <w:p w14:paraId="79C15AF3" w14:textId="67B56C85" w:rsidR="0063799D" w:rsidRDefault="0063799D" w:rsidP="0063799D">
      <w:r>
        <w:t>Periods of Res</w:t>
      </w:r>
      <w:r w:rsidR="00DB13B0">
        <w:t>idence and charge</w:t>
      </w:r>
      <w:r w:rsidR="00C23250">
        <w:t>:</w:t>
      </w:r>
      <w:r w:rsidR="00DB13B0">
        <w:t xml:space="preserve"> (TO BE INSER</w:t>
      </w:r>
      <w:r>
        <w:t>TED BY OCCAM)</w:t>
      </w:r>
      <w:r>
        <w:tab/>
      </w:r>
      <w:r>
        <w:tab/>
      </w:r>
      <w:r>
        <w:tab/>
      </w:r>
    </w:p>
    <w:p w14:paraId="79C15AF4" w14:textId="77777777" w:rsidR="0063799D" w:rsidRDefault="0063799D" w:rsidP="0063799D"/>
    <w:p w14:paraId="79C15AF5" w14:textId="5388EF7F" w:rsidR="0063799D" w:rsidRDefault="0063799D" w:rsidP="0063799D">
      <w:r>
        <w:t>Rights</w:t>
      </w:r>
      <w:r w:rsidR="00C23250">
        <w:t>:</w:t>
      </w:r>
      <w:r w:rsidR="00C23250">
        <w:tab/>
      </w:r>
      <w:r>
        <w:tab/>
      </w:r>
      <w:r>
        <w:tab/>
      </w:r>
      <w:r>
        <w:tab/>
        <w:t>To occupy the accommodation</w:t>
      </w:r>
    </w:p>
    <w:p w14:paraId="79C15AF6" w14:textId="77777777" w:rsidR="0063799D" w:rsidRDefault="0063799D" w:rsidP="0063799D">
      <w:r>
        <w:tab/>
      </w:r>
      <w:r>
        <w:tab/>
      </w:r>
      <w:r>
        <w:tab/>
      </w:r>
      <w:r>
        <w:tab/>
        <w:t>To use the Contents</w:t>
      </w:r>
    </w:p>
    <w:p w14:paraId="79C15AF7" w14:textId="77777777" w:rsidR="0063799D" w:rsidRDefault="0063799D" w:rsidP="0063799D">
      <w:r>
        <w:tab/>
      </w:r>
      <w:r>
        <w:tab/>
      </w:r>
      <w:r>
        <w:tab/>
      </w:r>
      <w:r>
        <w:tab/>
        <w:t>To use the Common Parts</w:t>
      </w:r>
    </w:p>
    <w:p w14:paraId="79C15AF8" w14:textId="1127B94E" w:rsidR="0063799D" w:rsidRDefault="000C447D" w:rsidP="0063799D">
      <w:r>
        <w:tab/>
      </w:r>
      <w:r>
        <w:tab/>
      </w:r>
      <w:r>
        <w:tab/>
      </w:r>
      <w:r>
        <w:tab/>
        <w:t>Use</w:t>
      </w:r>
      <w:r w:rsidR="0063799D">
        <w:t xml:space="preserve"> of the Services</w:t>
      </w:r>
    </w:p>
    <w:p w14:paraId="79C15AF9" w14:textId="77777777" w:rsidR="0063799D" w:rsidRDefault="0063799D" w:rsidP="0063799D"/>
    <w:p w14:paraId="79C15AFA" w14:textId="11536B4C" w:rsidR="0063799D" w:rsidRDefault="0063799D" w:rsidP="0063799D">
      <w:r>
        <w:t>Services</w:t>
      </w:r>
      <w:r w:rsidR="00C23250">
        <w:t>:</w:t>
      </w:r>
      <w:r>
        <w:tab/>
      </w:r>
      <w:r>
        <w:tab/>
      </w:r>
      <w:r>
        <w:tab/>
        <w:t>Repair of the Residence</w:t>
      </w:r>
    </w:p>
    <w:p w14:paraId="36728E36" w14:textId="77777777" w:rsidR="00B3726B" w:rsidRDefault="0063799D" w:rsidP="0063799D">
      <w:r>
        <w:tab/>
      </w:r>
      <w:r>
        <w:tab/>
      </w:r>
      <w:r>
        <w:tab/>
      </w:r>
      <w:r>
        <w:tab/>
        <w:t>Lighting and heating of the Residence</w:t>
      </w:r>
      <w:r w:rsidR="00B3726B">
        <w:t xml:space="preserve"> in accordance with the</w:t>
      </w:r>
    </w:p>
    <w:p w14:paraId="79C15AFB" w14:textId="4E8A303E" w:rsidR="0063799D" w:rsidRDefault="00B3726B" w:rsidP="00B3726B">
      <w:pPr>
        <w:ind w:left="2160"/>
      </w:pPr>
      <w:r>
        <w:t xml:space="preserve">             University’s environmental policy.</w:t>
      </w:r>
    </w:p>
    <w:p w14:paraId="79C15AFC" w14:textId="77777777" w:rsidR="0063799D" w:rsidRDefault="0063799D" w:rsidP="0063799D">
      <w:r>
        <w:tab/>
      </w:r>
      <w:r>
        <w:tab/>
      </w:r>
      <w:r>
        <w:tab/>
      </w:r>
      <w:r>
        <w:tab/>
        <w:t>Supply of hot and cold running water to the Residence</w:t>
      </w:r>
    </w:p>
    <w:p w14:paraId="79C15AFD" w14:textId="77777777" w:rsidR="0063799D" w:rsidRDefault="0063799D" w:rsidP="0063799D">
      <w:r>
        <w:tab/>
      </w:r>
      <w:r>
        <w:tab/>
      </w:r>
      <w:r>
        <w:tab/>
      </w:r>
      <w:r>
        <w:tab/>
        <w:t>Electricity and gas supply to the Residence</w:t>
      </w:r>
    </w:p>
    <w:p w14:paraId="79C15AFE" w14:textId="77777777" w:rsidR="0063799D" w:rsidRDefault="0063799D" w:rsidP="0063799D">
      <w:r>
        <w:tab/>
      </w:r>
      <w:r>
        <w:tab/>
      </w:r>
      <w:r>
        <w:tab/>
      </w:r>
      <w:r>
        <w:tab/>
        <w:t>Cleaning of the Common Parts</w:t>
      </w:r>
    </w:p>
    <w:p w14:paraId="79C15AFF" w14:textId="77777777" w:rsidR="0063799D" w:rsidRDefault="0063799D" w:rsidP="0063799D"/>
    <w:p w14:paraId="79C15B00" w14:textId="33B97E7B" w:rsidR="0063799D" w:rsidRDefault="0063799D" w:rsidP="0063799D">
      <w:pPr>
        <w:ind w:left="1440" w:hanging="1440"/>
      </w:pPr>
      <w:r>
        <w:t>Student</w:t>
      </w:r>
      <w:r w:rsidR="00C23250">
        <w:t>:</w:t>
      </w:r>
      <w:r>
        <w:tab/>
      </w:r>
      <w:r>
        <w:tab/>
      </w:r>
      <w:r>
        <w:tab/>
      </w:r>
    </w:p>
    <w:p w14:paraId="79C15B01" w14:textId="77777777" w:rsidR="0063799D" w:rsidRDefault="0063799D" w:rsidP="0063799D"/>
    <w:p w14:paraId="79C15B02" w14:textId="249C2C1E" w:rsidR="0063799D" w:rsidRDefault="0063799D" w:rsidP="0063799D">
      <w:r>
        <w:t>University</w:t>
      </w:r>
      <w:r w:rsidR="00C23250">
        <w:t>:</w:t>
      </w:r>
      <w:r>
        <w:tab/>
      </w:r>
      <w:r w:rsidR="00C23250">
        <w:tab/>
      </w:r>
      <w:r w:rsidR="00C23250">
        <w:tab/>
        <w:t xml:space="preserve">The University of Buckingham, </w:t>
      </w:r>
      <w:r>
        <w:t>Yeomanry House, Hunter</w:t>
      </w:r>
    </w:p>
    <w:p w14:paraId="79C15B03" w14:textId="77777777" w:rsidR="0063799D" w:rsidRDefault="0063799D" w:rsidP="0063799D">
      <w:pPr>
        <w:ind w:left="2160" w:firstLine="720"/>
      </w:pPr>
      <w:r>
        <w:t>Street, Buckingham, England.  MK18 1EG</w:t>
      </w:r>
    </w:p>
    <w:p w14:paraId="79C15B04" w14:textId="77777777" w:rsidR="0063799D" w:rsidRDefault="00821C31" w:rsidP="0063799D">
      <w:pPr>
        <w:ind w:left="2160" w:firstLine="720"/>
      </w:pPr>
      <w:hyperlink r:id="rId11" w:history="1">
        <w:r w:rsidR="0063799D" w:rsidRPr="00BC7D0B">
          <w:rPr>
            <w:rStyle w:val="Hyperlink"/>
          </w:rPr>
          <w:t>accommodation@buckingham.ac.uk</w:t>
        </w:r>
      </w:hyperlink>
    </w:p>
    <w:p w14:paraId="79C15B05" w14:textId="77777777" w:rsidR="0063799D" w:rsidRDefault="0063799D" w:rsidP="0063799D"/>
    <w:p w14:paraId="79C15B06" w14:textId="77777777" w:rsidR="0063799D" w:rsidRDefault="0063799D" w:rsidP="0063799D"/>
    <w:p w14:paraId="79C15B07" w14:textId="77777777" w:rsidR="0063799D" w:rsidRDefault="0063799D" w:rsidP="0063799D"/>
    <w:p w14:paraId="79C15B08" w14:textId="77777777" w:rsidR="0063799D" w:rsidRDefault="0063799D" w:rsidP="0063799D"/>
    <w:p w14:paraId="79C15B0B" w14:textId="4E1C212A" w:rsidR="0063799D" w:rsidRDefault="0063799D" w:rsidP="0063799D"/>
    <w:p w14:paraId="79C15B0C" w14:textId="77777777" w:rsidR="0063799D" w:rsidRDefault="0063799D" w:rsidP="0063799D">
      <w:pPr>
        <w:ind w:left="2160" w:firstLine="720"/>
      </w:pPr>
    </w:p>
    <w:p w14:paraId="79C15B0D" w14:textId="77777777" w:rsidR="0063799D" w:rsidRDefault="0063799D" w:rsidP="0063799D"/>
    <w:p w14:paraId="79C15B0E" w14:textId="23BB7628" w:rsidR="0063799D" w:rsidRDefault="0063799D" w:rsidP="0063799D">
      <w:r>
        <w:t>Th</w:t>
      </w:r>
      <w:r w:rsidR="008536C8">
        <w:t xml:space="preserve">is is a Student license under para 8 of Schedule 1 of the Housing Act 1988.  </w:t>
      </w:r>
    </w:p>
    <w:p w14:paraId="79C15B0F" w14:textId="77777777" w:rsidR="0063799D" w:rsidRDefault="0063799D" w:rsidP="0063799D"/>
    <w:p w14:paraId="79C15B10" w14:textId="23786507" w:rsidR="0063799D" w:rsidRDefault="00525EA6" w:rsidP="00525EA6">
      <w:pPr>
        <w:ind w:firstLine="709"/>
      </w:pPr>
      <w:r>
        <w:rPr>
          <w:b/>
          <w:bCs/>
          <w:sz w:val="24"/>
        </w:rPr>
        <w:t>SECTION 1: Student</w:t>
      </w:r>
      <w:r w:rsidR="0063799D">
        <w:rPr>
          <w:b/>
          <w:bCs/>
          <w:sz w:val="24"/>
        </w:rPr>
        <w:t xml:space="preserve"> Obligations</w:t>
      </w:r>
      <w:r w:rsidR="0063799D">
        <w:rPr>
          <w:b/>
          <w:bCs/>
          <w:sz w:val="24"/>
        </w:rPr>
        <w:br/>
      </w:r>
    </w:p>
    <w:p w14:paraId="79C15B11" w14:textId="3F840C6E" w:rsidR="0063799D" w:rsidRPr="002C42F9" w:rsidRDefault="00525EA6" w:rsidP="0063799D">
      <w:pPr>
        <w:pStyle w:val="BodyTextIndent"/>
        <w:numPr>
          <w:ilvl w:val="1"/>
          <w:numId w:val="1"/>
        </w:numPr>
        <w:tabs>
          <w:tab w:val="clear" w:pos="1440"/>
          <w:tab w:val="num" w:pos="709"/>
        </w:tabs>
        <w:ind w:left="709" w:hanging="709"/>
      </w:pPr>
      <w:r>
        <w:t>This license is not intended to confer any benefit to anyone who is not party to it.</w:t>
      </w:r>
      <w:r w:rsidR="00EB6AAF">
        <w:t xml:space="preserve">  </w:t>
      </w:r>
      <w:r w:rsidR="0063799D" w:rsidRPr="002C42F9">
        <w:br/>
      </w:r>
    </w:p>
    <w:p w14:paraId="79C15B12" w14:textId="1BDBC1C2" w:rsidR="0063799D" w:rsidRDefault="00525EA6" w:rsidP="0063799D">
      <w:pPr>
        <w:pStyle w:val="BodyTextIndent"/>
        <w:numPr>
          <w:ilvl w:val="1"/>
          <w:numId w:val="1"/>
        </w:numPr>
        <w:tabs>
          <w:tab w:val="clear" w:pos="1440"/>
          <w:tab w:val="num" w:pos="709"/>
        </w:tabs>
        <w:ind w:left="709" w:hanging="709"/>
      </w:pPr>
      <w:r>
        <w:t>This license contains all the terms agreed by the University and the student at the time it comes into effect.</w:t>
      </w:r>
      <w:r w:rsidR="0063799D">
        <w:br/>
      </w:r>
    </w:p>
    <w:p w14:paraId="79C15B13" w14:textId="40BF7280" w:rsidR="0063799D" w:rsidRDefault="00525EA6" w:rsidP="0063799D">
      <w:pPr>
        <w:pStyle w:val="BodyTextIndent"/>
        <w:numPr>
          <w:ilvl w:val="1"/>
          <w:numId w:val="1"/>
        </w:numPr>
        <w:tabs>
          <w:tab w:val="clear" w:pos="1440"/>
          <w:tab w:val="num" w:pos="709"/>
        </w:tabs>
        <w:ind w:left="709" w:hanging="709"/>
      </w:pPr>
      <w:r>
        <w:t>You must be a current registered student in order to occupy campus accommodation.</w:t>
      </w:r>
    </w:p>
    <w:p w14:paraId="0B986AED" w14:textId="77777777" w:rsidR="00525EA6" w:rsidRDefault="00525EA6" w:rsidP="00525EA6">
      <w:pPr>
        <w:pStyle w:val="BodyTextIndent"/>
        <w:tabs>
          <w:tab w:val="clear" w:pos="709"/>
        </w:tabs>
        <w:ind w:left="720" w:firstLine="0"/>
      </w:pPr>
    </w:p>
    <w:p w14:paraId="79C15B14" w14:textId="16ADFEC0" w:rsidR="0063799D" w:rsidRDefault="00CF129B" w:rsidP="0063799D">
      <w:pPr>
        <w:pStyle w:val="BodyTextIndent"/>
        <w:numPr>
          <w:ilvl w:val="1"/>
          <w:numId w:val="1"/>
        </w:numPr>
        <w:tabs>
          <w:tab w:val="clear" w:pos="1440"/>
          <w:tab w:val="num" w:pos="709"/>
        </w:tabs>
        <w:ind w:left="709" w:hanging="709"/>
      </w:pPr>
      <w:r>
        <w:t xml:space="preserve">The accommodation provided is to be used as a place of study.  It is not </w:t>
      </w:r>
      <w:r w:rsidR="00B57BA8">
        <w:t xml:space="preserve">to </w:t>
      </w:r>
      <w:r>
        <w:t xml:space="preserve">be used for business purposes or anything other than its intended use. </w:t>
      </w:r>
      <w:r w:rsidR="0063799D">
        <w:br/>
      </w:r>
    </w:p>
    <w:p w14:paraId="79C15B15" w14:textId="5DD82E6C" w:rsidR="0063799D" w:rsidRDefault="00CF129B" w:rsidP="0063799D">
      <w:pPr>
        <w:pStyle w:val="BodyTextIndent"/>
        <w:numPr>
          <w:ilvl w:val="1"/>
          <w:numId w:val="1"/>
        </w:numPr>
        <w:tabs>
          <w:tab w:val="clear" w:pos="1440"/>
          <w:tab w:val="num" w:pos="709"/>
        </w:tabs>
        <w:ind w:left="709" w:hanging="709"/>
      </w:pPr>
      <w:r>
        <w:t xml:space="preserve">You must pay a £700 accommodation security bond </w:t>
      </w:r>
      <w:r w:rsidR="00F06C13">
        <w:t xml:space="preserve">and your first terms rent, </w:t>
      </w:r>
      <w:r>
        <w:t>prior to moving into the accommodation</w:t>
      </w:r>
      <w:r w:rsidR="00EB6AAF">
        <w:t xml:space="preserve">.  </w:t>
      </w:r>
      <w:r w:rsidR="0063799D">
        <w:br/>
      </w:r>
    </w:p>
    <w:p w14:paraId="79C15B16" w14:textId="0F917E0A" w:rsidR="0063799D" w:rsidRDefault="00CF129B" w:rsidP="0063799D">
      <w:pPr>
        <w:pStyle w:val="BodyTextIndent"/>
        <w:numPr>
          <w:ilvl w:val="1"/>
          <w:numId w:val="1"/>
        </w:numPr>
        <w:tabs>
          <w:tab w:val="clear" w:pos="1440"/>
          <w:tab w:val="num" w:pos="709"/>
        </w:tabs>
        <w:ind w:left="709" w:hanging="709"/>
      </w:pPr>
      <w:r>
        <w:t>You must pay your accommodation fees on time as detailed on your license</w:t>
      </w:r>
      <w:r w:rsidR="0063799D">
        <w:t>.</w:t>
      </w:r>
      <w:r>
        <w:t xml:space="preserve">        Non-payment of accommodation fees will result in a £100 late payment fee and possible early termination of your accommodation license.</w:t>
      </w:r>
      <w:r w:rsidR="0063799D">
        <w:br/>
      </w:r>
    </w:p>
    <w:p w14:paraId="79C15B17" w14:textId="22F1F693" w:rsidR="0063799D" w:rsidRDefault="007D72C1" w:rsidP="0063799D">
      <w:pPr>
        <w:pStyle w:val="BodyTextIndent"/>
        <w:numPr>
          <w:ilvl w:val="1"/>
          <w:numId w:val="1"/>
        </w:numPr>
        <w:tabs>
          <w:tab w:val="clear" w:pos="1440"/>
          <w:tab w:val="num" w:pos="709"/>
        </w:tabs>
        <w:ind w:left="709" w:hanging="709"/>
      </w:pPr>
      <w:r>
        <w:t>You must not sub-let your room or transfer your occupancy to any other person.</w:t>
      </w:r>
    </w:p>
    <w:p w14:paraId="25F787A0" w14:textId="77777777" w:rsidR="007D72C1" w:rsidRDefault="007D72C1" w:rsidP="007D72C1">
      <w:pPr>
        <w:pStyle w:val="BodyTextIndent"/>
        <w:tabs>
          <w:tab w:val="clear" w:pos="709"/>
        </w:tabs>
      </w:pPr>
    </w:p>
    <w:p w14:paraId="79C15B18" w14:textId="56FDA02D" w:rsidR="0063799D" w:rsidRDefault="007D72C1" w:rsidP="0063799D">
      <w:pPr>
        <w:pStyle w:val="BodyTextIndent"/>
        <w:numPr>
          <w:ilvl w:val="1"/>
          <w:numId w:val="1"/>
        </w:numPr>
        <w:tabs>
          <w:tab w:val="clear" w:pos="1440"/>
          <w:tab w:val="num" w:pos="709"/>
        </w:tabs>
        <w:ind w:left="709" w:hanging="709"/>
      </w:pPr>
      <w:r>
        <w:t>This license does not affect the University’s disciplinary powers.</w:t>
      </w:r>
    </w:p>
    <w:p w14:paraId="51BE7132" w14:textId="7650FF06" w:rsidR="007D72C1" w:rsidRDefault="007D72C1" w:rsidP="007D72C1">
      <w:pPr>
        <w:pStyle w:val="BodyTextIndent"/>
        <w:tabs>
          <w:tab w:val="clear" w:pos="709"/>
        </w:tabs>
        <w:ind w:left="0" w:firstLine="0"/>
      </w:pPr>
    </w:p>
    <w:p w14:paraId="79C15B1C" w14:textId="5B60C826" w:rsidR="0063799D" w:rsidRDefault="007D72C1" w:rsidP="007D72C1">
      <w:pPr>
        <w:pStyle w:val="BodyTextIndent"/>
        <w:numPr>
          <w:ilvl w:val="1"/>
          <w:numId w:val="1"/>
        </w:numPr>
        <w:tabs>
          <w:tab w:val="clear" w:pos="1440"/>
          <w:tab w:val="num" w:pos="709"/>
        </w:tabs>
        <w:ind w:left="709" w:hanging="709"/>
      </w:pPr>
      <w:r>
        <w:t>Failure to adhere to these terms and conditions could be seen as a serious breach of this license and of the University’s regulations that are binding to all students from the point of registration, and could result in disciplinary action or early termination of this license.</w:t>
      </w:r>
      <w:r w:rsidR="0063799D">
        <w:br/>
      </w:r>
    </w:p>
    <w:p w14:paraId="79C15B1D" w14:textId="2A066A8F" w:rsidR="0063799D" w:rsidRDefault="007D72C1" w:rsidP="0063799D">
      <w:pPr>
        <w:pStyle w:val="BodyTextIndent"/>
        <w:numPr>
          <w:ilvl w:val="1"/>
          <w:numId w:val="1"/>
        </w:numPr>
        <w:tabs>
          <w:tab w:val="clear" w:pos="1440"/>
          <w:tab w:val="num" w:pos="709"/>
        </w:tabs>
        <w:ind w:left="709" w:hanging="709"/>
      </w:pPr>
      <w:r>
        <w:t xml:space="preserve">You must complete your room inventory and return it to the Accommodation Office within 7 days of checking into your room.  When you move out you will incur the costs of any damage not stated on your inventory, or already known to the University and for any missing items.  A list of damage charges can be obtained from the Accommodation Office. </w:t>
      </w:r>
    </w:p>
    <w:p w14:paraId="79C15B22" w14:textId="74460A71" w:rsidR="0063799D" w:rsidRDefault="0063799D" w:rsidP="007D72C1">
      <w:pPr>
        <w:pStyle w:val="BodyTextIndent"/>
        <w:tabs>
          <w:tab w:val="clear" w:pos="709"/>
        </w:tabs>
        <w:ind w:left="0" w:firstLine="0"/>
      </w:pPr>
    </w:p>
    <w:p w14:paraId="79C15B23" w14:textId="46C8F445" w:rsidR="0063799D" w:rsidRDefault="007D72C1" w:rsidP="0063799D">
      <w:pPr>
        <w:pStyle w:val="BodyTextIndent"/>
        <w:numPr>
          <w:ilvl w:val="1"/>
          <w:numId w:val="1"/>
        </w:numPr>
        <w:tabs>
          <w:tab w:val="clear" w:pos="1440"/>
          <w:tab w:val="num" w:pos="709"/>
        </w:tabs>
        <w:ind w:left="709" w:hanging="709"/>
      </w:pPr>
      <w:r>
        <w:t xml:space="preserve">You must inform the Accommodation Office as soon as possible if you lose your keys.  The Accommodation Office will issue you with a new set (this is chargeable).  Contact Security if you are locked out and the Accommodation Office is closed. </w:t>
      </w:r>
      <w:r w:rsidR="0063799D">
        <w:br/>
      </w:r>
    </w:p>
    <w:p w14:paraId="79C15B26" w14:textId="7D178C4E" w:rsidR="0063799D" w:rsidRPr="00900AEB" w:rsidRDefault="007D72C1" w:rsidP="00B04871">
      <w:pPr>
        <w:pStyle w:val="BodyTextIndent"/>
        <w:numPr>
          <w:ilvl w:val="1"/>
          <w:numId w:val="1"/>
        </w:numPr>
        <w:tabs>
          <w:tab w:val="clear" w:pos="1440"/>
          <w:tab w:val="num" w:pos="709"/>
        </w:tabs>
        <w:ind w:left="709" w:hanging="709"/>
      </w:pPr>
      <w:r>
        <w:t>You must not have copies of keys made</w:t>
      </w:r>
      <w:r w:rsidR="0063799D">
        <w:t>.</w:t>
      </w:r>
      <w:r w:rsidR="0063799D" w:rsidRPr="00900AEB">
        <w:br/>
      </w:r>
    </w:p>
    <w:p w14:paraId="79C15B27" w14:textId="0A6312D8" w:rsidR="0063799D" w:rsidRDefault="00B04871" w:rsidP="0063799D">
      <w:pPr>
        <w:pStyle w:val="BodyTextIndent"/>
        <w:numPr>
          <w:ilvl w:val="1"/>
          <w:numId w:val="1"/>
        </w:numPr>
        <w:tabs>
          <w:tab w:val="clear" w:pos="1440"/>
          <w:tab w:val="num" w:pos="709"/>
        </w:tabs>
        <w:ind w:left="709" w:hanging="709"/>
      </w:pPr>
      <w:r>
        <w:t>Smoking is not permitted in the accommodation</w:t>
      </w:r>
      <w:r w:rsidR="0063799D">
        <w:t>.</w:t>
      </w:r>
      <w:r>
        <w:t xml:space="preserve">  This includes the use of                  e-cigarettes, vaping and shisha pipes.</w:t>
      </w:r>
      <w:r w:rsidR="003F01FB">
        <w:t xml:space="preserve">  The following sanctions apply:-  1</w:t>
      </w:r>
      <w:r w:rsidR="003F01FB" w:rsidRPr="003F01FB">
        <w:rPr>
          <w:vertAlign w:val="superscript"/>
        </w:rPr>
        <w:t>st</w:t>
      </w:r>
      <w:r w:rsidR="003F01FB">
        <w:t xml:space="preserve"> offence will incur a formal warning, 2</w:t>
      </w:r>
      <w:r w:rsidR="003F01FB" w:rsidRPr="003F01FB">
        <w:rPr>
          <w:vertAlign w:val="superscript"/>
        </w:rPr>
        <w:t>nd</w:t>
      </w:r>
      <w:r w:rsidR="003F01FB">
        <w:t xml:space="preserve"> offence will incur a £75 fine, 3</w:t>
      </w:r>
      <w:r w:rsidR="003F01FB" w:rsidRPr="003F01FB">
        <w:rPr>
          <w:vertAlign w:val="superscript"/>
        </w:rPr>
        <w:t>rd</w:t>
      </w:r>
      <w:r w:rsidR="003F01FB">
        <w:t xml:space="preserve"> offence will incur a £150 fine, any further offences may result in you being asked to leave.</w:t>
      </w:r>
      <w:r w:rsidR="0063799D">
        <w:br/>
      </w:r>
    </w:p>
    <w:p w14:paraId="79C15B28" w14:textId="0187D20B" w:rsidR="0063799D" w:rsidRDefault="00B04871" w:rsidP="00B04871">
      <w:pPr>
        <w:pStyle w:val="BodyTextIndent"/>
        <w:tabs>
          <w:tab w:val="clear" w:pos="709"/>
        </w:tabs>
        <w:ind w:left="709" w:firstLine="0"/>
      </w:pPr>
      <w:r w:rsidRPr="00B04871">
        <w:rPr>
          <w:u w:val="single"/>
        </w:rPr>
        <w:t>Access</w:t>
      </w:r>
      <w:r w:rsidR="0063799D">
        <w:t>.</w:t>
      </w:r>
      <w:r w:rsidR="0063799D">
        <w:br/>
      </w:r>
    </w:p>
    <w:p w14:paraId="79C15B29" w14:textId="5C52CFFC" w:rsidR="0063799D" w:rsidRDefault="00B04871" w:rsidP="0063799D">
      <w:pPr>
        <w:pStyle w:val="BodyTextIndent"/>
        <w:numPr>
          <w:ilvl w:val="1"/>
          <w:numId w:val="1"/>
        </w:numPr>
        <w:tabs>
          <w:tab w:val="clear" w:pos="1440"/>
          <w:tab w:val="num" w:pos="709"/>
        </w:tabs>
        <w:ind w:left="709" w:hanging="709"/>
      </w:pPr>
      <w:r>
        <w:t xml:space="preserve">You must allow university staff access to your room for the purposes of viewing, inspections, cleaning and repairs. </w:t>
      </w:r>
      <w:r w:rsidR="0063799D">
        <w:br/>
      </w:r>
    </w:p>
    <w:p w14:paraId="79C15B2A" w14:textId="4F479AD3" w:rsidR="0063799D" w:rsidRDefault="00B04871" w:rsidP="0063799D">
      <w:pPr>
        <w:pStyle w:val="BodyTextIndent"/>
        <w:numPr>
          <w:ilvl w:val="1"/>
          <w:numId w:val="1"/>
        </w:numPr>
        <w:tabs>
          <w:tab w:val="clear" w:pos="1440"/>
          <w:tab w:val="num" w:pos="709"/>
        </w:tabs>
        <w:ind w:left="709" w:hanging="709"/>
      </w:pPr>
      <w:r>
        <w:t>Your room must be kept free from trip hazards and impediments.  Your room door must open fully and must not be restricted in any way.</w:t>
      </w:r>
    </w:p>
    <w:p w14:paraId="090B72BD" w14:textId="77777777" w:rsidR="00B04871" w:rsidRDefault="00B04871" w:rsidP="00B04871">
      <w:pPr>
        <w:pStyle w:val="BodyTextIndent"/>
        <w:tabs>
          <w:tab w:val="clear" w:pos="709"/>
        </w:tabs>
      </w:pPr>
    </w:p>
    <w:p w14:paraId="6BDAD1B3" w14:textId="1A40C47F" w:rsidR="00B04871" w:rsidRDefault="00B04871" w:rsidP="0063799D">
      <w:pPr>
        <w:pStyle w:val="BodyTextIndent"/>
        <w:numPr>
          <w:ilvl w:val="1"/>
          <w:numId w:val="1"/>
        </w:numPr>
        <w:tabs>
          <w:tab w:val="clear" w:pos="1440"/>
          <w:tab w:val="num" w:pos="709"/>
        </w:tabs>
        <w:ind w:left="709" w:hanging="709"/>
      </w:pPr>
      <w:r>
        <w:t>Do not let anyone in</w:t>
      </w:r>
      <w:r w:rsidR="000B1FD2">
        <w:t>to</w:t>
      </w:r>
      <w:r>
        <w:t xml:space="preserve"> the accommodation unless they are a resident, a member of staff or a </w:t>
      </w:r>
      <w:r w:rsidR="002F5D88">
        <w:t>U</w:t>
      </w:r>
      <w:r>
        <w:t>niversity contractor.  All staff and contractors will wear identity badges.</w:t>
      </w:r>
    </w:p>
    <w:p w14:paraId="2466ADAD" w14:textId="77777777" w:rsidR="00B04871" w:rsidRDefault="00B04871" w:rsidP="00B04871">
      <w:pPr>
        <w:pStyle w:val="ListParagraph"/>
      </w:pPr>
    </w:p>
    <w:p w14:paraId="2A8CC9F6" w14:textId="1A592DC6" w:rsidR="00B04871" w:rsidRDefault="00B04871" w:rsidP="0063799D">
      <w:pPr>
        <w:pStyle w:val="BodyTextIndent"/>
        <w:numPr>
          <w:ilvl w:val="1"/>
          <w:numId w:val="1"/>
        </w:numPr>
        <w:tabs>
          <w:tab w:val="clear" w:pos="1440"/>
          <w:tab w:val="num" w:pos="709"/>
        </w:tabs>
        <w:ind w:left="709" w:hanging="709"/>
      </w:pPr>
      <w:r>
        <w:t>Call Security if anything appears to be suspicious, if there are any intruders or if anyone tries to force entry; do not put yourself at risk.</w:t>
      </w:r>
    </w:p>
    <w:p w14:paraId="0D961AF3" w14:textId="64491737" w:rsidR="00B04871" w:rsidRDefault="00B04871" w:rsidP="00B04871">
      <w:pPr>
        <w:pStyle w:val="ListParagraph"/>
      </w:pPr>
    </w:p>
    <w:p w14:paraId="630C736B" w14:textId="7F929203" w:rsidR="00B04871" w:rsidRPr="00B04871" w:rsidRDefault="00B04871" w:rsidP="00B04871">
      <w:pPr>
        <w:pStyle w:val="ListParagraph"/>
        <w:rPr>
          <w:u w:val="single"/>
        </w:rPr>
      </w:pPr>
      <w:r w:rsidRPr="00B04871">
        <w:rPr>
          <w:u w:val="single"/>
        </w:rPr>
        <w:t>Behaviour</w:t>
      </w:r>
    </w:p>
    <w:p w14:paraId="6A3DCB49" w14:textId="77777777" w:rsidR="00B04871" w:rsidRDefault="00B04871" w:rsidP="00B04871">
      <w:pPr>
        <w:pStyle w:val="BodyTextIndent"/>
        <w:tabs>
          <w:tab w:val="clear" w:pos="709"/>
        </w:tabs>
      </w:pPr>
    </w:p>
    <w:p w14:paraId="79C15B2B" w14:textId="7E820183" w:rsidR="0063799D" w:rsidRDefault="00B04871" w:rsidP="0063799D">
      <w:pPr>
        <w:pStyle w:val="BodyTextIndent"/>
        <w:numPr>
          <w:ilvl w:val="1"/>
          <w:numId w:val="1"/>
        </w:numPr>
        <w:tabs>
          <w:tab w:val="clear" w:pos="1440"/>
          <w:tab w:val="num" w:pos="709"/>
        </w:tabs>
        <w:ind w:left="709" w:hanging="709"/>
      </w:pPr>
      <w:r>
        <w:t>You must not use the accommodation for any illegal purposes.</w:t>
      </w:r>
    </w:p>
    <w:p w14:paraId="5C80E9F6" w14:textId="77777777" w:rsidR="00B04871" w:rsidRDefault="00B04871" w:rsidP="00B04871">
      <w:pPr>
        <w:pStyle w:val="BodyTextIndent"/>
        <w:tabs>
          <w:tab w:val="clear" w:pos="709"/>
        </w:tabs>
      </w:pPr>
    </w:p>
    <w:p w14:paraId="79C15B2C" w14:textId="343C810E" w:rsidR="0063799D" w:rsidRDefault="002C382A" w:rsidP="0063799D">
      <w:pPr>
        <w:pStyle w:val="BodyTextIndent"/>
        <w:numPr>
          <w:ilvl w:val="1"/>
          <w:numId w:val="1"/>
        </w:numPr>
        <w:tabs>
          <w:tab w:val="clear" w:pos="1440"/>
          <w:tab w:val="num" w:pos="709"/>
        </w:tabs>
        <w:ind w:left="709" w:hanging="709"/>
      </w:pPr>
      <w:r>
        <w:t>The University has a zero tolerance towards drugs and illegal substances.  You must not bring drugs, illegal substances or controlled substances into the accommodation without a prescription.</w:t>
      </w:r>
    </w:p>
    <w:p w14:paraId="102FD0AD" w14:textId="72EEC2E1" w:rsidR="002C382A" w:rsidRDefault="002C382A" w:rsidP="005063CB">
      <w:pPr>
        <w:pStyle w:val="BodyTextIndent"/>
        <w:tabs>
          <w:tab w:val="clear" w:pos="709"/>
        </w:tabs>
        <w:ind w:left="0" w:firstLine="0"/>
      </w:pPr>
    </w:p>
    <w:p w14:paraId="79C15B2D" w14:textId="464F9E73" w:rsidR="0063799D" w:rsidRDefault="00130A8A" w:rsidP="0063799D">
      <w:pPr>
        <w:pStyle w:val="BodyTextIndent"/>
        <w:numPr>
          <w:ilvl w:val="1"/>
          <w:numId w:val="1"/>
        </w:numPr>
        <w:tabs>
          <w:tab w:val="clear" w:pos="1440"/>
          <w:tab w:val="num" w:pos="709"/>
        </w:tabs>
        <w:ind w:left="709" w:hanging="709"/>
      </w:pPr>
      <w:r>
        <w:t xml:space="preserve">Weapons are not permitted in the accommodation even if they are replicas or for decorative purposes. </w:t>
      </w:r>
      <w:r w:rsidR="0063799D">
        <w:t xml:space="preserve"> </w:t>
      </w:r>
    </w:p>
    <w:p w14:paraId="3692A24C" w14:textId="77777777" w:rsidR="00130A8A" w:rsidRDefault="00130A8A" w:rsidP="00130A8A">
      <w:pPr>
        <w:pStyle w:val="ListParagraph"/>
      </w:pPr>
    </w:p>
    <w:p w14:paraId="73089147" w14:textId="77777777" w:rsidR="00130A8A" w:rsidRDefault="00130A8A" w:rsidP="0063799D">
      <w:pPr>
        <w:pStyle w:val="BodyTextIndent"/>
        <w:numPr>
          <w:ilvl w:val="1"/>
          <w:numId w:val="1"/>
        </w:numPr>
        <w:tabs>
          <w:tab w:val="clear" w:pos="1440"/>
          <w:tab w:val="num" w:pos="709"/>
        </w:tabs>
        <w:ind w:left="709" w:hanging="709"/>
      </w:pPr>
      <w:r>
        <w:t>You must treat all areas of the accommodation with respect and endeavour not to cause any damage.</w:t>
      </w:r>
    </w:p>
    <w:p w14:paraId="61980E49" w14:textId="77777777" w:rsidR="00130A8A" w:rsidRDefault="00130A8A" w:rsidP="00130A8A">
      <w:pPr>
        <w:pStyle w:val="ListParagraph"/>
      </w:pPr>
    </w:p>
    <w:p w14:paraId="6A1776C1" w14:textId="4CB5A6AA" w:rsidR="00130A8A" w:rsidRDefault="00130A8A" w:rsidP="0063799D">
      <w:pPr>
        <w:pStyle w:val="BodyTextIndent"/>
        <w:numPr>
          <w:ilvl w:val="1"/>
          <w:numId w:val="1"/>
        </w:numPr>
        <w:tabs>
          <w:tab w:val="clear" w:pos="1440"/>
          <w:tab w:val="num" w:pos="709"/>
        </w:tabs>
        <w:ind w:left="709" w:hanging="709"/>
      </w:pPr>
      <w:r>
        <w:t>You must notify the Accommodation Office as soon as possible if you have an accident which results in injury, or damage to the accommodation.</w:t>
      </w:r>
    </w:p>
    <w:p w14:paraId="1D787AFB" w14:textId="77777777" w:rsidR="00130A8A" w:rsidRDefault="00130A8A" w:rsidP="00130A8A">
      <w:pPr>
        <w:pStyle w:val="ListParagraph"/>
      </w:pPr>
    </w:p>
    <w:p w14:paraId="6FC7B573" w14:textId="2E272A84" w:rsidR="00130A8A" w:rsidRDefault="00130A8A" w:rsidP="0063799D">
      <w:pPr>
        <w:pStyle w:val="BodyTextIndent"/>
        <w:numPr>
          <w:ilvl w:val="1"/>
          <w:numId w:val="1"/>
        </w:numPr>
        <w:tabs>
          <w:tab w:val="clear" w:pos="1440"/>
          <w:tab w:val="num" w:pos="709"/>
        </w:tabs>
        <w:ind w:left="709" w:hanging="709"/>
      </w:pPr>
      <w:r>
        <w:t>You must notify the Buildings and Maintenance department as soon as possible if the services stop working, if any item needs fixing or if any damage has occurred in the accommodation.  Negligence could result in financial penalties.</w:t>
      </w:r>
    </w:p>
    <w:p w14:paraId="28EB4E42" w14:textId="77777777" w:rsidR="00130A8A" w:rsidRDefault="00130A8A" w:rsidP="00130A8A">
      <w:pPr>
        <w:pStyle w:val="ListParagraph"/>
      </w:pPr>
    </w:p>
    <w:p w14:paraId="2F96C6A5" w14:textId="5C880BBD" w:rsidR="00130A8A" w:rsidRDefault="00130A8A" w:rsidP="0063799D">
      <w:pPr>
        <w:pStyle w:val="BodyTextIndent"/>
        <w:numPr>
          <w:ilvl w:val="1"/>
          <w:numId w:val="1"/>
        </w:numPr>
        <w:tabs>
          <w:tab w:val="clear" w:pos="1440"/>
          <w:tab w:val="num" w:pos="709"/>
        </w:tabs>
        <w:ind w:left="709" w:hanging="709"/>
      </w:pPr>
      <w:r>
        <w:t>You must not put anything harmful, or which is likely to cause a blockage, down the pipes, drains or sinks.</w:t>
      </w:r>
    </w:p>
    <w:p w14:paraId="320C9B1E" w14:textId="77777777" w:rsidR="00130A8A" w:rsidRDefault="00130A8A" w:rsidP="00130A8A">
      <w:pPr>
        <w:pStyle w:val="ListParagraph"/>
      </w:pPr>
    </w:p>
    <w:p w14:paraId="6A3744D3" w14:textId="0D713ACE" w:rsidR="00130A8A" w:rsidRDefault="00130A8A" w:rsidP="0063799D">
      <w:pPr>
        <w:pStyle w:val="BodyTextIndent"/>
        <w:numPr>
          <w:ilvl w:val="1"/>
          <w:numId w:val="1"/>
        </w:numPr>
        <w:tabs>
          <w:tab w:val="clear" w:pos="1440"/>
          <w:tab w:val="num" w:pos="709"/>
        </w:tabs>
        <w:ind w:left="709" w:hanging="709"/>
      </w:pPr>
      <w:r>
        <w:t xml:space="preserve">You must not remove any furniture, fixings or fittings from the bedrooms or Common Parts.  </w:t>
      </w:r>
    </w:p>
    <w:p w14:paraId="0B969A9B" w14:textId="77777777" w:rsidR="00130A8A" w:rsidRDefault="00130A8A" w:rsidP="00130A8A">
      <w:pPr>
        <w:pStyle w:val="ListParagraph"/>
      </w:pPr>
    </w:p>
    <w:p w14:paraId="4BE99DDE" w14:textId="0CEF0E5C" w:rsidR="00130A8A" w:rsidRDefault="00130A8A" w:rsidP="0063799D">
      <w:pPr>
        <w:pStyle w:val="BodyTextIndent"/>
        <w:numPr>
          <w:ilvl w:val="1"/>
          <w:numId w:val="1"/>
        </w:numPr>
        <w:tabs>
          <w:tab w:val="clear" w:pos="1440"/>
          <w:tab w:val="num" w:pos="709"/>
        </w:tabs>
        <w:ind w:left="709" w:hanging="709"/>
      </w:pPr>
      <w:r>
        <w:t>You must not instruct o</w:t>
      </w:r>
      <w:r w:rsidR="005B40DC">
        <w:t>utside contractors to do any typ</w:t>
      </w:r>
      <w:r w:rsidR="0055426C">
        <w:t>e of work in/on the U</w:t>
      </w:r>
      <w:r>
        <w:t>niversity accommodation/buildings/premises.</w:t>
      </w:r>
    </w:p>
    <w:p w14:paraId="620BE573" w14:textId="77777777" w:rsidR="00130A8A" w:rsidRDefault="00130A8A" w:rsidP="00130A8A">
      <w:pPr>
        <w:pStyle w:val="ListParagraph"/>
      </w:pPr>
    </w:p>
    <w:p w14:paraId="254E6143" w14:textId="0B675400" w:rsidR="00130A8A" w:rsidRDefault="00130A8A" w:rsidP="0063799D">
      <w:pPr>
        <w:pStyle w:val="BodyTextIndent"/>
        <w:numPr>
          <w:ilvl w:val="1"/>
          <w:numId w:val="1"/>
        </w:numPr>
        <w:tabs>
          <w:tab w:val="clear" w:pos="1440"/>
          <w:tab w:val="num" w:pos="709"/>
        </w:tabs>
        <w:ind w:left="709" w:hanging="709"/>
      </w:pPr>
      <w:r>
        <w:t xml:space="preserve">You are expected to be courteous towards the staff, your fellow residents and any visitors and to conduct yourselves accordingly. </w:t>
      </w:r>
    </w:p>
    <w:p w14:paraId="160E40B2" w14:textId="4E9A15A0" w:rsidR="00130A8A" w:rsidRDefault="00130A8A" w:rsidP="00130A8A">
      <w:pPr>
        <w:pStyle w:val="BodyTextIndent"/>
        <w:tabs>
          <w:tab w:val="clear" w:pos="709"/>
        </w:tabs>
        <w:ind w:left="0" w:firstLine="0"/>
      </w:pPr>
    </w:p>
    <w:p w14:paraId="79C15B2E" w14:textId="0BBE0FA1" w:rsidR="0063799D" w:rsidRDefault="005B40DC" w:rsidP="0063799D">
      <w:pPr>
        <w:pStyle w:val="BodyTextIndent"/>
        <w:numPr>
          <w:ilvl w:val="1"/>
          <w:numId w:val="1"/>
        </w:numPr>
        <w:tabs>
          <w:tab w:val="clear" w:pos="1440"/>
          <w:tab w:val="num" w:pos="709"/>
        </w:tabs>
        <w:ind w:left="709" w:hanging="709"/>
      </w:pPr>
      <w:r>
        <w:t xml:space="preserve">You are required to show your Student ID card to members of staff if requested to do so. </w:t>
      </w:r>
    </w:p>
    <w:p w14:paraId="156A58F3" w14:textId="4F9702E7" w:rsidR="005B40DC" w:rsidRDefault="005B40DC" w:rsidP="005B40DC">
      <w:pPr>
        <w:pStyle w:val="BodyTextIndent"/>
        <w:tabs>
          <w:tab w:val="clear" w:pos="709"/>
        </w:tabs>
        <w:ind w:left="0" w:firstLine="0"/>
      </w:pPr>
    </w:p>
    <w:p w14:paraId="79C15B2F" w14:textId="34D7DA72" w:rsidR="0063799D" w:rsidRDefault="005B40DC" w:rsidP="0063799D">
      <w:pPr>
        <w:pStyle w:val="BodyTextIndent"/>
        <w:numPr>
          <w:ilvl w:val="1"/>
          <w:numId w:val="1"/>
        </w:numPr>
        <w:tabs>
          <w:tab w:val="clear" w:pos="1440"/>
          <w:tab w:val="num" w:pos="709"/>
        </w:tabs>
        <w:ind w:left="709" w:hanging="709"/>
      </w:pPr>
      <w:r>
        <w:t>You are responsible for keeping your own room clean and tidy.</w:t>
      </w:r>
    </w:p>
    <w:p w14:paraId="66AFE454" w14:textId="77777777" w:rsidR="005B40DC" w:rsidRDefault="005B40DC" w:rsidP="005B40DC">
      <w:pPr>
        <w:pStyle w:val="ListParagraph"/>
      </w:pPr>
    </w:p>
    <w:p w14:paraId="57E40B13" w14:textId="51A1AD01" w:rsidR="005B40DC" w:rsidRDefault="005B40DC" w:rsidP="0063799D">
      <w:pPr>
        <w:pStyle w:val="BodyTextIndent"/>
        <w:numPr>
          <w:ilvl w:val="1"/>
          <w:numId w:val="1"/>
        </w:numPr>
        <w:tabs>
          <w:tab w:val="clear" w:pos="1440"/>
          <w:tab w:val="num" w:pos="709"/>
        </w:tabs>
        <w:ind w:left="709" w:hanging="709"/>
      </w:pPr>
      <w:r>
        <w:t xml:space="preserve">You must clean the Common Parts after you have used them.  Leave them as you would like to find them.  If you have been assigned one, use only your designated freezer drawer. </w:t>
      </w:r>
    </w:p>
    <w:p w14:paraId="67BEF13F" w14:textId="77777777" w:rsidR="005B40DC" w:rsidRDefault="005B40DC" w:rsidP="005B40DC">
      <w:pPr>
        <w:pStyle w:val="ListParagraph"/>
      </w:pPr>
    </w:p>
    <w:p w14:paraId="4276E019" w14:textId="0A3D30CA" w:rsidR="005B40DC" w:rsidRDefault="005B40DC" w:rsidP="0063799D">
      <w:pPr>
        <w:pStyle w:val="BodyTextIndent"/>
        <w:numPr>
          <w:ilvl w:val="1"/>
          <w:numId w:val="1"/>
        </w:numPr>
        <w:tabs>
          <w:tab w:val="clear" w:pos="1440"/>
          <w:tab w:val="num" w:pos="709"/>
        </w:tabs>
        <w:ind w:left="709" w:hanging="709"/>
      </w:pPr>
      <w:r>
        <w:t>You must lock your room door and close your windows every time you leave your room.</w:t>
      </w:r>
    </w:p>
    <w:p w14:paraId="28F234B6" w14:textId="77777777" w:rsidR="005B40DC" w:rsidRDefault="005B40DC" w:rsidP="005B40DC">
      <w:pPr>
        <w:pStyle w:val="ListParagraph"/>
      </w:pPr>
    </w:p>
    <w:p w14:paraId="0636005C" w14:textId="169876DD" w:rsidR="005B40DC" w:rsidRDefault="005B40DC" w:rsidP="0063799D">
      <w:pPr>
        <w:pStyle w:val="BodyTextIndent"/>
        <w:numPr>
          <w:ilvl w:val="1"/>
          <w:numId w:val="1"/>
        </w:numPr>
        <w:tabs>
          <w:tab w:val="clear" w:pos="1440"/>
          <w:tab w:val="num" w:pos="709"/>
        </w:tabs>
        <w:ind w:left="709" w:hanging="709"/>
      </w:pPr>
      <w:r>
        <w:t>You must ensure the entrance doors close properly behind you when you enter and exit the building.</w:t>
      </w:r>
    </w:p>
    <w:p w14:paraId="20D965BC" w14:textId="77777777" w:rsidR="005B40DC" w:rsidRDefault="005B40DC" w:rsidP="005B40DC">
      <w:pPr>
        <w:pStyle w:val="ListParagraph"/>
      </w:pPr>
    </w:p>
    <w:p w14:paraId="7214BC59" w14:textId="0EE4B3C9" w:rsidR="005B40DC" w:rsidRDefault="005B40DC" w:rsidP="0063799D">
      <w:pPr>
        <w:pStyle w:val="BodyTextIndent"/>
        <w:numPr>
          <w:ilvl w:val="1"/>
          <w:numId w:val="1"/>
        </w:numPr>
        <w:tabs>
          <w:tab w:val="clear" w:pos="1440"/>
          <w:tab w:val="num" w:pos="709"/>
        </w:tabs>
        <w:ind w:left="709" w:hanging="709"/>
      </w:pPr>
      <w:r>
        <w:lastRenderedPageBreak/>
        <w:t xml:space="preserve">Animals are not permitted in the accommodation, unless you are disabled and have an assistance animal.  If so, please notify the University in advance.  You will be held fully responsible for the care and behaviour of the animal. </w:t>
      </w:r>
    </w:p>
    <w:p w14:paraId="199D3831" w14:textId="77777777" w:rsidR="005B40DC" w:rsidRDefault="005B40DC" w:rsidP="005B40DC">
      <w:pPr>
        <w:pStyle w:val="ListParagraph"/>
      </w:pPr>
    </w:p>
    <w:p w14:paraId="76D1EA47" w14:textId="431B6C42" w:rsidR="005B40DC" w:rsidRDefault="005B40DC" w:rsidP="0063799D">
      <w:pPr>
        <w:pStyle w:val="BodyTextIndent"/>
        <w:numPr>
          <w:ilvl w:val="1"/>
          <w:numId w:val="1"/>
        </w:numPr>
        <w:tabs>
          <w:tab w:val="clear" w:pos="1440"/>
          <w:tab w:val="num" w:pos="709"/>
        </w:tabs>
        <w:ind w:left="709" w:hanging="709"/>
      </w:pPr>
      <w:r>
        <w:t xml:space="preserve">You are expected to return to the Accommodation Office, promptly, any mail that has been delivered to your room that does </w:t>
      </w:r>
      <w:r w:rsidR="00E475D4">
        <w:t>not belong to you.</w:t>
      </w:r>
    </w:p>
    <w:p w14:paraId="1BECCE14" w14:textId="77777777" w:rsidR="00E475D4" w:rsidRDefault="00E475D4" w:rsidP="00E475D4">
      <w:pPr>
        <w:pStyle w:val="ListParagraph"/>
      </w:pPr>
    </w:p>
    <w:p w14:paraId="0E14F52C" w14:textId="42420854" w:rsidR="00E475D4" w:rsidRPr="00E475D4" w:rsidRDefault="00E475D4" w:rsidP="00E475D4">
      <w:pPr>
        <w:pStyle w:val="BodyTextIndent"/>
        <w:tabs>
          <w:tab w:val="clear" w:pos="709"/>
        </w:tabs>
        <w:ind w:left="1414"/>
        <w:rPr>
          <w:u w:val="single"/>
        </w:rPr>
      </w:pPr>
      <w:r w:rsidRPr="00E475D4">
        <w:rPr>
          <w:u w:val="single"/>
        </w:rPr>
        <w:t>Noise</w:t>
      </w:r>
    </w:p>
    <w:p w14:paraId="5626B5A4" w14:textId="0F8AE29B" w:rsidR="00E475D4" w:rsidRDefault="00E475D4" w:rsidP="00E475D4">
      <w:pPr>
        <w:pStyle w:val="BodyTextIndent"/>
        <w:tabs>
          <w:tab w:val="clear" w:pos="709"/>
        </w:tabs>
        <w:ind w:left="0" w:firstLine="0"/>
      </w:pPr>
    </w:p>
    <w:p w14:paraId="79C15B30" w14:textId="200311E9" w:rsidR="0063799D" w:rsidRDefault="00E475D4" w:rsidP="0063799D">
      <w:pPr>
        <w:pStyle w:val="BodyTextIndent"/>
        <w:numPr>
          <w:ilvl w:val="1"/>
          <w:numId w:val="1"/>
        </w:numPr>
        <w:tabs>
          <w:tab w:val="clear" w:pos="1440"/>
          <w:tab w:val="num" w:pos="709"/>
        </w:tabs>
        <w:ind w:left="709" w:hanging="709"/>
      </w:pPr>
      <w:r>
        <w:t xml:space="preserve">You must not cause a nuisance, distress, disruption, offence or persistent disturbance towards others.  </w:t>
      </w:r>
    </w:p>
    <w:p w14:paraId="30D2E6C5" w14:textId="77777777" w:rsidR="00E475D4" w:rsidRDefault="00E475D4" w:rsidP="00E475D4">
      <w:pPr>
        <w:pStyle w:val="BodyTextIndent"/>
        <w:tabs>
          <w:tab w:val="clear" w:pos="709"/>
        </w:tabs>
      </w:pPr>
    </w:p>
    <w:p w14:paraId="7897CA55" w14:textId="605F5D9C" w:rsidR="00E475D4" w:rsidRDefault="00E475D4" w:rsidP="0063799D">
      <w:pPr>
        <w:pStyle w:val="BodyTextIndent"/>
        <w:numPr>
          <w:ilvl w:val="1"/>
          <w:numId w:val="1"/>
        </w:numPr>
        <w:tabs>
          <w:tab w:val="clear" w:pos="1440"/>
          <w:tab w:val="num" w:pos="709"/>
        </w:tabs>
        <w:ind w:left="709" w:hanging="709"/>
      </w:pPr>
      <w:r>
        <w:t>Noise nuisance between the hours of 11:30pm and 7:30am will result in disciplinary action.</w:t>
      </w:r>
      <w:r w:rsidR="00A05A20">
        <w:t xml:space="preserve">  The following sactions apply:- 1</w:t>
      </w:r>
      <w:r w:rsidR="00A05A20" w:rsidRPr="00A05A20">
        <w:rPr>
          <w:vertAlign w:val="superscript"/>
        </w:rPr>
        <w:t>st</w:t>
      </w:r>
      <w:r w:rsidR="00A05A20">
        <w:t xml:space="preserve"> offence will result in a formal warning, 2</w:t>
      </w:r>
      <w:r w:rsidR="00A05A20" w:rsidRPr="00A05A20">
        <w:rPr>
          <w:vertAlign w:val="superscript"/>
        </w:rPr>
        <w:t>nd</w:t>
      </w:r>
      <w:r w:rsidR="00A05A20">
        <w:t xml:space="preserve"> offence will result in a £75 fine, further offences will result in a fine of up to £200 and you may be asked to leave.  If you live in designated quiet accommodation the 1</w:t>
      </w:r>
      <w:r w:rsidR="00A05A20" w:rsidRPr="00A05A20">
        <w:rPr>
          <w:vertAlign w:val="superscript"/>
        </w:rPr>
        <w:t>st</w:t>
      </w:r>
      <w:r w:rsidR="00A05A20">
        <w:t xml:space="preserve"> offence will result in a fine of £75.</w:t>
      </w:r>
    </w:p>
    <w:p w14:paraId="051E397A" w14:textId="77777777" w:rsidR="00E475D4" w:rsidRDefault="00E475D4" w:rsidP="00E475D4">
      <w:pPr>
        <w:pStyle w:val="ListParagraph"/>
      </w:pPr>
    </w:p>
    <w:p w14:paraId="5EA3923E" w14:textId="557D55BC" w:rsidR="00E475D4" w:rsidRDefault="00E475D4" w:rsidP="0063799D">
      <w:pPr>
        <w:pStyle w:val="BodyTextIndent"/>
        <w:numPr>
          <w:ilvl w:val="1"/>
          <w:numId w:val="1"/>
        </w:numPr>
        <w:tabs>
          <w:tab w:val="clear" w:pos="1440"/>
          <w:tab w:val="num" w:pos="709"/>
        </w:tabs>
        <w:ind w:left="709" w:hanging="709"/>
      </w:pPr>
      <w:r>
        <w:t>You are expected, at all times, to avoid making noise that interferes with the comfort, study or sleep of another resident, or occupiers of neighbouring property.</w:t>
      </w:r>
    </w:p>
    <w:p w14:paraId="10894B58" w14:textId="77777777" w:rsidR="00E475D4" w:rsidRDefault="00E475D4" w:rsidP="00E475D4">
      <w:pPr>
        <w:pStyle w:val="ListParagraph"/>
      </w:pPr>
    </w:p>
    <w:p w14:paraId="444EF3B9" w14:textId="77777777" w:rsidR="00E475D4" w:rsidRDefault="00E475D4" w:rsidP="00E475D4">
      <w:pPr>
        <w:pStyle w:val="BodyTextIndent"/>
        <w:tabs>
          <w:tab w:val="clear" w:pos="709"/>
        </w:tabs>
      </w:pPr>
    </w:p>
    <w:p w14:paraId="71FEB841" w14:textId="6D742685" w:rsidR="00E475D4" w:rsidRDefault="00E475D4" w:rsidP="0063799D">
      <w:pPr>
        <w:pStyle w:val="BodyTextIndent"/>
        <w:numPr>
          <w:ilvl w:val="1"/>
          <w:numId w:val="1"/>
        </w:numPr>
        <w:tabs>
          <w:tab w:val="clear" w:pos="1440"/>
          <w:tab w:val="num" w:pos="709"/>
        </w:tabs>
        <w:ind w:left="709" w:hanging="709"/>
      </w:pPr>
      <w:r>
        <w:t>The University reserves the right to remove any audio equipment from the accommodation in the event of excessive noise.</w:t>
      </w:r>
    </w:p>
    <w:p w14:paraId="1BF69DF3" w14:textId="44C4564A" w:rsidR="00E475D4" w:rsidRDefault="00E475D4" w:rsidP="00E475D4">
      <w:pPr>
        <w:pStyle w:val="BodyTextIndent"/>
        <w:tabs>
          <w:tab w:val="clear" w:pos="709"/>
        </w:tabs>
      </w:pPr>
    </w:p>
    <w:p w14:paraId="3B2F2C2D" w14:textId="64A0DA4B" w:rsidR="00E475D4" w:rsidRPr="00E475D4" w:rsidRDefault="00E475D4" w:rsidP="00E475D4">
      <w:pPr>
        <w:pStyle w:val="BodyTextIndent"/>
        <w:tabs>
          <w:tab w:val="clear" w:pos="709"/>
        </w:tabs>
        <w:ind w:left="1414"/>
        <w:rPr>
          <w:u w:val="single"/>
        </w:rPr>
      </w:pPr>
      <w:r w:rsidRPr="00E475D4">
        <w:rPr>
          <w:u w:val="single"/>
        </w:rPr>
        <w:t>Designated quiet accommodation</w:t>
      </w:r>
    </w:p>
    <w:p w14:paraId="09E36064" w14:textId="77777777" w:rsidR="00E475D4" w:rsidRDefault="00E475D4" w:rsidP="00E475D4">
      <w:pPr>
        <w:pStyle w:val="BodyTextIndent"/>
        <w:tabs>
          <w:tab w:val="clear" w:pos="709"/>
        </w:tabs>
        <w:ind w:left="1414"/>
      </w:pPr>
    </w:p>
    <w:p w14:paraId="3D7E1F3C" w14:textId="15B5327D" w:rsidR="00E475D4" w:rsidRDefault="00E475D4" w:rsidP="0063799D">
      <w:pPr>
        <w:pStyle w:val="BodyTextIndent"/>
        <w:numPr>
          <w:ilvl w:val="1"/>
          <w:numId w:val="1"/>
        </w:numPr>
        <w:tabs>
          <w:tab w:val="clear" w:pos="1440"/>
          <w:tab w:val="num" w:pos="709"/>
        </w:tabs>
        <w:ind w:left="709" w:hanging="709"/>
      </w:pPr>
      <w:r>
        <w:t>Sunley House, Bishops Court, Hutber House and all properties on the Moreton</w:t>
      </w:r>
      <w:r w:rsidR="007309F2">
        <w:t xml:space="preserve"> Road campus are designated quiet areas.  Any verified instances of noise complaints will result in an immediate fine.</w:t>
      </w:r>
    </w:p>
    <w:p w14:paraId="635EB369" w14:textId="278117CE" w:rsidR="007309F2" w:rsidRDefault="007309F2" w:rsidP="007309F2">
      <w:pPr>
        <w:pStyle w:val="BodyTextIndent"/>
        <w:tabs>
          <w:tab w:val="clear" w:pos="709"/>
        </w:tabs>
      </w:pPr>
    </w:p>
    <w:p w14:paraId="79C15B33" w14:textId="326A10CD" w:rsidR="0063799D" w:rsidRPr="007309F2" w:rsidRDefault="007309F2" w:rsidP="007309F2">
      <w:pPr>
        <w:pStyle w:val="BodyTextIndent"/>
        <w:tabs>
          <w:tab w:val="clear" w:pos="709"/>
        </w:tabs>
        <w:ind w:left="1414"/>
        <w:rPr>
          <w:u w:val="single"/>
        </w:rPr>
      </w:pPr>
      <w:r>
        <w:rPr>
          <w:u w:val="single"/>
        </w:rPr>
        <w:t>Room Moves</w:t>
      </w:r>
      <w:r w:rsidR="0063799D">
        <w:t xml:space="preserve"> </w:t>
      </w:r>
    </w:p>
    <w:p w14:paraId="79C15B34" w14:textId="2580865E" w:rsidR="0063799D" w:rsidRDefault="0063799D" w:rsidP="0063799D">
      <w:pPr>
        <w:pStyle w:val="BodyTextIndent"/>
        <w:tabs>
          <w:tab w:val="clear" w:pos="709"/>
        </w:tabs>
      </w:pPr>
    </w:p>
    <w:p w14:paraId="79C15B35" w14:textId="6D82E614" w:rsidR="007309F2" w:rsidRDefault="007309F2" w:rsidP="007309F2">
      <w:pPr>
        <w:pStyle w:val="BodyTextIndent"/>
        <w:numPr>
          <w:ilvl w:val="1"/>
          <w:numId w:val="1"/>
        </w:numPr>
        <w:tabs>
          <w:tab w:val="clear" w:pos="1440"/>
          <w:tab w:val="num" w:pos="709"/>
        </w:tabs>
        <w:ind w:left="709" w:hanging="709"/>
      </w:pPr>
      <w:r>
        <w:t>If you wish to change your room, you must come to the Accommodation Office and add your name to the room move waiting list.  Room moves are carried out during weeks 4, 5 and 6 of term.  Room moves cannot be guaranteed because they are dependent upon availability.  Room moves incur a charge of £50.00.</w:t>
      </w:r>
    </w:p>
    <w:p w14:paraId="51C18945" w14:textId="7547BF99" w:rsidR="007309F2" w:rsidRDefault="007309F2" w:rsidP="007309F2">
      <w:pPr>
        <w:pStyle w:val="BodyTextIndent"/>
      </w:pPr>
    </w:p>
    <w:p w14:paraId="5C8E5188" w14:textId="7E29DEE8" w:rsidR="007309F2" w:rsidRPr="007309F2" w:rsidRDefault="007309F2" w:rsidP="007309F2">
      <w:pPr>
        <w:pStyle w:val="BodyTextIndent"/>
        <w:ind w:left="709" w:firstLine="0"/>
        <w:rPr>
          <w:u w:val="single"/>
        </w:rPr>
      </w:pPr>
      <w:r w:rsidRPr="007309F2">
        <w:rPr>
          <w:u w:val="single"/>
        </w:rPr>
        <w:t>Guests</w:t>
      </w:r>
    </w:p>
    <w:p w14:paraId="79C15B3B" w14:textId="0D83BF8B" w:rsidR="0063799D" w:rsidRDefault="0063799D" w:rsidP="0063799D">
      <w:pPr>
        <w:pStyle w:val="BodyTextIndent"/>
        <w:tabs>
          <w:tab w:val="clear" w:pos="709"/>
        </w:tabs>
        <w:ind w:left="0" w:firstLine="0"/>
      </w:pPr>
    </w:p>
    <w:p w14:paraId="4691C212" w14:textId="77777777" w:rsidR="007309F2" w:rsidRDefault="007309F2" w:rsidP="007309F2">
      <w:pPr>
        <w:pStyle w:val="BodyTextIndent"/>
        <w:numPr>
          <w:ilvl w:val="1"/>
          <w:numId w:val="1"/>
        </w:numPr>
        <w:tabs>
          <w:tab w:val="clear" w:pos="1440"/>
          <w:tab w:val="num" w:pos="709"/>
        </w:tabs>
        <w:ind w:left="709" w:hanging="709"/>
      </w:pPr>
      <w:r>
        <w:t>You are responsible for the conduct of any visitors/guests you invite into the residence</w:t>
      </w:r>
      <w:r w:rsidR="0063799D">
        <w:t>.</w:t>
      </w:r>
    </w:p>
    <w:p w14:paraId="79C15B3C" w14:textId="1872910B" w:rsidR="0063799D" w:rsidRDefault="0063799D" w:rsidP="007309F2">
      <w:pPr>
        <w:pStyle w:val="BodyTextIndent"/>
        <w:tabs>
          <w:tab w:val="clear" w:pos="709"/>
        </w:tabs>
      </w:pPr>
    </w:p>
    <w:p w14:paraId="531D77E5" w14:textId="77777777" w:rsidR="007309F2" w:rsidRDefault="007309F2" w:rsidP="0063799D">
      <w:pPr>
        <w:pStyle w:val="BodyTextIndent"/>
        <w:numPr>
          <w:ilvl w:val="1"/>
          <w:numId w:val="1"/>
        </w:numPr>
        <w:tabs>
          <w:tab w:val="clear" w:pos="1440"/>
          <w:tab w:val="num" w:pos="709"/>
        </w:tabs>
        <w:ind w:left="709" w:hanging="709"/>
      </w:pPr>
      <w:r>
        <w:t xml:space="preserve">You may have up to a maximum of 4 guests at any one time providing there are no objections from fellow residents. </w:t>
      </w:r>
    </w:p>
    <w:p w14:paraId="5A331FB8" w14:textId="77777777" w:rsidR="007309F2" w:rsidRDefault="007309F2" w:rsidP="007309F2">
      <w:pPr>
        <w:pStyle w:val="ListParagraph"/>
      </w:pPr>
    </w:p>
    <w:p w14:paraId="373D4F76" w14:textId="77777777" w:rsidR="007309F2" w:rsidRDefault="007309F2" w:rsidP="0063799D">
      <w:pPr>
        <w:pStyle w:val="BodyTextIndent"/>
        <w:numPr>
          <w:ilvl w:val="1"/>
          <w:numId w:val="1"/>
        </w:numPr>
        <w:tabs>
          <w:tab w:val="clear" w:pos="1440"/>
          <w:tab w:val="num" w:pos="709"/>
        </w:tabs>
        <w:ind w:left="709" w:hanging="709"/>
      </w:pPr>
      <w:r>
        <w:t>You are permitted one overnight guest for a maximum of 2 nights per calendar month providing there are no objections from fellow residents.</w:t>
      </w:r>
    </w:p>
    <w:p w14:paraId="631FE92D" w14:textId="77777777" w:rsidR="007309F2" w:rsidRDefault="007309F2" w:rsidP="007309F2">
      <w:pPr>
        <w:pStyle w:val="ListParagraph"/>
      </w:pPr>
    </w:p>
    <w:p w14:paraId="4C060F00" w14:textId="77777777" w:rsidR="007309F2" w:rsidRDefault="007309F2" w:rsidP="0063799D">
      <w:pPr>
        <w:pStyle w:val="BodyTextIndent"/>
        <w:numPr>
          <w:ilvl w:val="1"/>
          <w:numId w:val="1"/>
        </w:numPr>
        <w:tabs>
          <w:tab w:val="clear" w:pos="1440"/>
          <w:tab w:val="num" w:pos="709"/>
        </w:tabs>
        <w:ind w:left="709" w:hanging="709"/>
      </w:pPr>
      <w:r>
        <w:t>Parties are not permitted in the accommodation.</w:t>
      </w:r>
    </w:p>
    <w:p w14:paraId="49AB2AC6" w14:textId="77777777" w:rsidR="007309F2" w:rsidRDefault="007309F2" w:rsidP="007309F2">
      <w:pPr>
        <w:pStyle w:val="ListParagraph"/>
      </w:pPr>
    </w:p>
    <w:p w14:paraId="749A390F" w14:textId="77777777" w:rsidR="007309F2" w:rsidRDefault="007309F2" w:rsidP="0063799D">
      <w:pPr>
        <w:pStyle w:val="BodyTextIndent"/>
        <w:numPr>
          <w:ilvl w:val="1"/>
          <w:numId w:val="1"/>
        </w:numPr>
        <w:tabs>
          <w:tab w:val="clear" w:pos="1440"/>
          <w:tab w:val="num" w:pos="709"/>
        </w:tabs>
        <w:ind w:left="709" w:hanging="709"/>
      </w:pPr>
      <w:r>
        <w:t>You must be considerate of nearby residents and their property.</w:t>
      </w:r>
    </w:p>
    <w:p w14:paraId="2EBC4F22" w14:textId="77777777" w:rsidR="007309F2" w:rsidRDefault="007309F2" w:rsidP="007309F2">
      <w:pPr>
        <w:pStyle w:val="ListParagraph"/>
      </w:pPr>
    </w:p>
    <w:p w14:paraId="79C15B3D" w14:textId="5D39A26E" w:rsidR="0063799D" w:rsidRPr="007309F2" w:rsidRDefault="007309F2" w:rsidP="007309F2">
      <w:pPr>
        <w:pStyle w:val="BodyTextIndent"/>
        <w:tabs>
          <w:tab w:val="clear" w:pos="709"/>
        </w:tabs>
        <w:ind w:left="709" w:firstLine="0"/>
        <w:rPr>
          <w:u w:val="single"/>
        </w:rPr>
      </w:pPr>
      <w:r w:rsidRPr="007309F2">
        <w:rPr>
          <w:u w:val="single"/>
        </w:rPr>
        <w:t xml:space="preserve">Environment </w:t>
      </w:r>
      <w:r w:rsidR="0063799D" w:rsidRPr="007309F2">
        <w:rPr>
          <w:u w:val="single"/>
        </w:rPr>
        <w:br/>
      </w:r>
    </w:p>
    <w:p w14:paraId="1DC3C536" w14:textId="77777777" w:rsidR="009F2B3B" w:rsidRDefault="007309F2" w:rsidP="0063799D">
      <w:pPr>
        <w:pStyle w:val="BodyTextIndent"/>
        <w:numPr>
          <w:ilvl w:val="1"/>
          <w:numId w:val="1"/>
        </w:numPr>
        <w:tabs>
          <w:tab w:val="clear" w:pos="1440"/>
          <w:tab w:val="num" w:pos="709"/>
        </w:tabs>
        <w:ind w:left="709" w:hanging="709"/>
      </w:pPr>
      <w:r>
        <w:lastRenderedPageBreak/>
        <w:t xml:space="preserve">To help the environment do not waste resources; always turn lights off when leaving your room and where possible, unplug electrical items </w:t>
      </w:r>
      <w:r w:rsidR="009F2B3B">
        <w:t xml:space="preserve">and do not waste water. </w:t>
      </w:r>
    </w:p>
    <w:p w14:paraId="0198BD33" w14:textId="77777777" w:rsidR="009F2B3B" w:rsidRDefault="009F2B3B" w:rsidP="009F2B3B">
      <w:pPr>
        <w:pStyle w:val="BodyTextIndent"/>
        <w:tabs>
          <w:tab w:val="clear" w:pos="709"/>
        </w:tabs>
      </w:pPr>
    </w:p>
    <w:p w14:paraId="56F2A24C" w14:textId="77777777" w:rsidR="009F2B3B" w:rsidRDefault="009F2B3B" w:rsidP="009F2B3B">
      <w:pPr>
        <w:pStyle w:val="BodyTextIndent"/>
        <w:tabs>
          <w:tab w:val="clear" w:pos="709"/>
        </w:tabs>
        <w:ind w:left="1440"/>
      </w:pPr>
    </w:p>
    <w:p w14:paraId="246466C5" w14:textId="0AB3A1DC" w:rsidR="009F2B3B" w:rsidRDefault="009F2B3B" w:rsidP="009F2B3B">
      <w:pPr>
        <w:pStyle w:val="BodyTextIndent"/>
        <w:tabs>
          <w:tab w:val="clear" w:pos="709"/>
        </w:tabs>
        <w:ind w:left="1440"/>
        <w:rPr>
          <w:u w:val="single"/>
        </w:rPr>
      </w:pPr>
      <w:r w:rsidRPr="009F2B3B">
        <w:rPr>
          <w:u w:val="single"/>
        </w:rPr>
        <w:t>Health and Safety</w:t>
      </w:r>
    </w:p>
    <w:p w14:paraId="79C15B3F" w14:textId="2E898C11" w:rsidR="0063799D" w:rsidRDefault="0063799D" w:rsidP="009F2B3B">
      <w:pPr>
        <w:pStyle w:val="BodyTextIndent"/>
        <w:tabs>
          <w:tab w:val="clear" w:pos="709"/>
        </w:tabs>
        <w:ind w:left="0" w:firstLine="0"/>
      </w:pPr>
    </w:p>
    <w:p w14:paraId="79C15B40" w14:textId="7B8493E9" w:rsidR="0063799D" w:rsidRDefault="009F2B3B" w:rsidP="0063799D">
      <w:pPr>
        <w:pStyle w:val="BodyTextIndent"/>
        <w:numPr>
          <w:ilvl w:val="1"/>
          <w:numId w:val="1"/>
        </w:numPr>
        <w:tabs>
          <w:tab w:val="clear" w:pos="1440"/>
          <w:tab w:val="num" w:pos="709"/>
        </w:tabs>
        <w:ind w:left="709" w:hanging="709"/>
      </w:pPr>
      <w:r>
        <w:t>For your own safety you must leave the building each and every time the alarms go off.</w:t>
      </w:r>
    </w:p>
    <w:p w14:paraId="282B3BBF" w14:textId="77777777" w:rsidR="009F2B3B" w:rsidRDefault="009F2B3B" w:rsidP="009F2B3B">
      <w:pPr>
        <w:pStyle w:val="BodyTextIndent"/>
        <w:tabs>
          <w:tab w:val="clear" w:pos="709"/>
        </w:tabs>
      </w:pPr>
    </w:p>
    <w:p w14:paraId="1C0DD5FE" w14:textId="3A74D1CD" w:rsidR="00ED0C22" w:rsidRDefault="00ED0C22" w:rsidP="0063799D">
      <w:pPr>
        <w:pStyle w:val="BodyTextIndent"/>
        <w:numPr>
          <w:ilvl w:val="1"/>
          <w:numId w:val="1"/>
        </w:numPr>
        <w:tabs>
          <w:tab w:val="clear" w:pos="1440"/>
          <w:tab w:val="num" w:pos="709"/>
        </w:tabs>
        <w:ind w:left="709" w:hanging="709"/>
      </w:pPr>
      <w:r>
        <w:t>You must comply with the residence Fire Drill evacuation practices, which take place at least twice a year</w:t>
      </w:r>
      <w:r w:rsidR="0063799D">
        <w:t xml:space="preserve">.  </w:t>
      </w:r>
      <w:r>
        <w:t>Failure to comply (leaving the building within 3 minutes of the alarm sounding), is a disciplinary matter.</w:t>
      </w:r>
      <w:r w:rsidR="00A05A20">
        <w:t xml:space="preserve">  The following sanctions apply:- 1</w:t>
      </w:r>
      <w:r w:rsidR="00A05A20" w:rsidRPr="00A05A20">
        <w:rPr>
          <w:vertAlign w:val="superscript"/>
        </w:rPr>
        <w:t>st</w:t>
      </w:r>
      <w:r w:rsidR="00A05A20">
        <w:t xml:space="preserve"> offence will incur a formal warning, 2</w:t>
      </w:r>
      <w:r w:rsidR="00A05A20" w:rsidRPr="00A05A20">
        <w:rPr>
          <w:vertAlign w:val="superscript"/>
        </w:rPr>
        <w:t>nd</w:t>
      </w:r>
      <w:r w:rsidR="00A05A20">
        <w:t xml:space="preserve"> offence will incur a £25 fine and an appointment will be made for you to meet with the Student Conduct Manager and could result in you being asked to leave.</w:t>
      </w:r>
      <w:r>
        <w:t xml:space="preserve"> </w:t>
      </w:r>
    </w:p>
    <w:p w14:paraId="343D3F6E" w14:textId="77777777" w:rsidR="00ED0C22" w:rsidRDefault="00ED0C22" w:rsidP="00ED0C22">
      <w:pPr>
        <w:pStyle w:val="ListParagraph"/>
      </w:pPr>
    </w:p>
    <w:p w14:paraId="5A3C5698" w14:textId="77777777" w:rsidR="00ED0C22" w:rsidRDefault="00ED0C22" w:rsidP="0063799D">
      <w:pPr>
        <w:pStyle w:val="BodyTextIndent"/>
        <w:numPr>
          <w:ilvl w:val="1"/>
          <w:numId w:val="1"/>
        </w:numPr>
        <w:tabs>
          <w:tab w:val="clear" w:pos="1440"/>
          <w:tab w:val="num" w:pos="709"/>
        </w:tabs>
        <w:ind w:left="709" w:hanging="709"/>
      </w:pPr>
      <w:r>
        <w:t xml:space="preserve">If you witness a fire in the accommodation, sound the alarm and exit the building in a safe manner.  If necessary, telephone the emergency services (999) and ask for the fire brigade.  </w:t>
      </w:r>
    </w:p>
    <w:p w14:paraId="5FE372CE" w14:textId="77777777" w:rsidR="00ED0C22" w:rsidRDefault="00ED0C22" w:rsidP="00ED0C22">
      <w:pPr>
        <w:pStyle w:val="ListParagraph"/>
      </w:pPr>
    </w:p>
    <w:p w14:paraId="0ED8593D" w14:textId="77777777" w:rsidR="00ED0C22" w:rsidRDefault="00ED0C22" w:rsidP="0063799D">
      <w:pPr>
        <w:pStyle w:val="BodyTextIndent"/>
        <w:numPr>
          <w:ilvl w:val="1"/>
          <w:numId w:val="1"/>
        </w:numPr>
        <w:tabs>
          <w:tab w:val="clear" w:pos="1440"/>
          <w:tab w:val="num" w:pos="709"/>
        </w:tabs>
        <w:ind w:left="709" w:hanging="709"/>
      </w:pPr>
      <w:r>
        <w:t>You must not misuse any fire safety equipment.  Failure to comply is a disciplinary matter.</w:t>
      </w:r>
    </w:p>
    <w:p w14:paraId="7F6403EE" w14:textId="77777777" w:rsidR="00ED0C22" w:rsidRDefault="00ED0C22" w:rsidP="00ED0C22">
      <w:pPr>
        <w:pStyle w:val="ListParagraph"/>
      </w:pPr>
    </w:p>
    <w:p w14:paraId="622EAE11" w14:textId="2B72EFC4" w:rsidR="00ED0C22" w:rsidRDefault="00ED0C22" w:rsidP="0063799D">
      <w:pPr>
        <w:pStyle w:val="BodyTextIndent"/>
        <w:numPr>
          <w:ilvl w:val="1"/>
          <w:numId w:val="1"/>
        </w:numPr>
        <w:tabs>
          <w:tab w:val="clear" w:pos="1440"/>
          <w:tab w:val="num" w:pos="709"/>
        </w:tabs>
        <w:ind w:left="709" w:hanging="709"/>
      </w:pPr>
      <w:r>
        <w:t xml:space="preserve">Tampering with the fire alarms is a criminal offence.  </w:t>
      </w:r>
      <w:r w:rsidR="00A05A20">
        <w:t xml:space="preserve">You must not tamper with or cover up </w:t>
      </w:r>
      <w:r>
        <w:t>the smoke detectors in the accommodation</w:t>
      </w:r>
      <w:r w:rsidR="00A05A20">
        <w:t>.  The following sanctions apply :- 1</w:t>
      </w:r>
      <w:r w:rsidR="00A05A20" w:rsidRPr="00A05A20">
        <w:rPr>
          <w:vertAlign w:val="superscript"/>
        </w:rPr>
        <w:t>st</w:t>
      </w:r>
      <w:r w:rsidR="00A05A20">
        <w:t xml:space="preserve"> offence will incur a fine of £200, any further offences may lead to you being asked to leave the accommodation and/or suspension/expulsion from University.</w:t>
      </w:r>
      <w:r>
        <w:t xml:space="preserve"> </w:t>
      </w:r>
    </w:p>
    <w:p w14:paraId="07DDAF28" w14:textId="77777777" w:rsidR="00ED0C22" w:rsidRDefault="00ED0C22" w:rsidP="00ED0C22">
      <w:pPr>
        <w:pStyle w:val="ListParagraph"/>
      </w:pPr>
    </w:p>
    <w:p w14:paraId="59DEBB9F" w14:textId="77777777" w:rsidR="00ED0C22" w:rsidRDefault="00ED0C22" w:rsidP="0063799D">
      <w:pPr>
        <w:pStyle w:val="BodyTextIndent"/>
        <w:numPr>
          <w:ilvl w:val="1"/>
          <w:numId w:val="1"/>
        </w:numPr>
        <w:tabs>
          <w:tab w:val="clear" w:pos="1440"/>
          <w:tab w:val="num" w:pos="709"/>
        </w:tabs>
        <w:ind w:left="709" w:hanging="709"/>
      </w:pPr>
      <w:r>
        <w:t xml:space="preserve">You must not move the fire extinguishers from their rightful place.  Failure to comply is a disciplinary matter. </w:t>
      </w:r>
    </w:p>
    <w:p w14:paraId="33D916C7" w14:textId="77777777" w:rsidR="00ED0C22" w:rsidRDefault="00ED0C22" w:rsidP="00ED0C22">
      <w:pPr>
        <w:pStyle w:val="ListParagraph"/>
      </w:pPr>
    </w:p>
    <w:p w14:paraId="213A6B9E" w14:textId="77777777" w:rsidR="00ED0C22" w:rsidRDefault="00ED0C22" w:rsidP="0063799D">
      <w:pPr>
        <w:pStyle w:val="BodyTextIndent"/>
        <w:numPr>
          <w:ilvl w:val="1"/>
          <w:numId w:val="1"/>
        </w:numPr>
        <w:tabs>
          <w:tab w:val="clear" w:pos="1440"/>
          <w:tab w:val="num" w:pos="709"/>
        </w:tabs>
        <w:ind w:left="709" w:hanging="709"/>
      </w:pPr>
      <w:r>
        <w:t xml:space="preserve">Do not prop open fire doors.  Do not fix anything onto the fire doors, or hang anything from the fire doors; this affects the integrity of the fire door.  Failure to comply is a disciplinary matter. </w:t>
      </w:r>
    </w:p>
    <w:p w14:paraId="06C328B3" w14:textId="77777777" w:rsidR="00ED0C22" w:rsidRDefault="00ED0C22" w:rsidP="00ED0C22">
      <w:pPr>
        <w:pStyle w:val="ListParagraph"/>
      </w:pPr>
    </w:p>
    <w:p w14:paraId="51238E09" w14:textId="77777777" w:rsidR="00ED0C22" w:rsidRDefault="00ED0C22" w:rsidP="0063799D">
      <w:pPr>
        <w:pStyle w:val="BodyTextIndent"/>
        <w:numPr>
          <w:ilvl w:val="1"/>
          <w:numId w:val="1"/>
        </w:numPr>
        <w:tabs>
          <w:tab w:val="clear" w:pos="1440"/>
          <w:tab w:val="num" w:pos="709"/>
        </w:tabs>
        <w:ind w:left="709" w:hanging="709"/>
      </w:pPr>
      <w:r>
        <w:t xml:space="preserve">You must not obstruct the fire escape routes. </w:t>
      </w:r>
    </w:p>
    <w:p w14:paraId="5F18825D" w14:textId="77777777" w:rsidR="00ED0C22" w:rsidRDefault="00ED0C22" w:rsidP="00ED0C22">
      <w:pPr>
        <w:pStyle w:val="ListParagraph"/>
      </w:pPr>
    </w:p>
    <w:p w14:paraId="09531FCF" w14:textId="7EE6E48B" w:rsidR="007D62C8" w:rsidRDefault="00ED0C22" w:rsidP="0063799D">
      <w:pPr>
        <w:pStyle w:val="BodyTextIndent"/>
        <w:numPr>
          <w:ilvl w:val="1"/>
          <w:numId w:val="1"/>
        </w:numPr>
        <w:tabs>
          <w:tab w:val="clear" w:pos="1440"/>
          <w:tab w:val="num" w:pos="709"/>
        </w:tabs>
        <w:ind w:left="709" w:hanging="709"/>
      </w:pPr>
      <w:r w:rsidRPr="00ED0C22">
        <w:rPr>
          <w:b/>
          <w:u w:val="single"/>
        </w:rPr>
        <w:t>CANDLES and other devices producing a naked flame and/or smoke and/or heat</w:t>
      </w:r>
      <w:r>
        <w:t xml:space="preserve"> are absolutely prohibited in all student rooms and throughout all accommodation blocks.  Any such item found in an unlit/unused condition will be immediately removed and destroyed.  A fine of £25 and a formal warning will be issued by the </w:t>
      </w:r>
      <w:r w:rsidR="00A05A20">
        <w:t>Accommodation Office</w:t>
      </w:r>
      <w:r>
        <w:t xml:space="preserve"> for a first offence.  A second offence involving unlit/unused </w:t>
      </w:r>
      <w:r w:rsidR="007D62C8">
        <w:t>items will incur</w:t>
      </w:r>
      <w:r>
        <w:t xml:space="preserve"> a </w:t>
      </w:r>
      <w:r w:rsidR="00A05A20">
        <w:t xml:space="preserve">£50 </w:t>
      </w:r>
      <w:r w:rsidR="007D62C8">
        <w:t xml:space="preserve">fine and a final warning letter.  Any such items having been used/in a lit condition will be immediately removed and destroyed.  A fine of £100 and a final warning will be issued by the </w:t>
      </w:r>
      <w:r w:rsidR="00A05A20">
        <w:t xml:space="preserve">Accommodation Office </w:t>
      </w:r>
      <w:r w:rsidR="007D62C8">
        <w:t xml:space="preserve">for a first offence.  A second offence involving lit/used items will incur a maximum fine of £500 and the immediate termination of the student’s accommodation license. </w:t>
      </w:r>
    </w:p>
    <w:p w14:paraId="606B833F" w14:textId="77777777" w:rsidR="007D62C8" w:rsidRDefault="007D62C8" w:rsidP="007D62C8">
      <w:pPr>
        <w:pStyle w:val="ListParagraph"/>
      </w:pPr>
    </w:p>
    <w:p w14:paraId="6B1BDA49" w14:textId="77777777" w:rsidR="007D62C8" w:rsidRDefault="007D62C8" w:rsidP="0063799D">
      <w:pPr>
        <w:pStyle w:val="BodyTextIndent"/>
        <w:numPr>
          <w:ilvl w:val="1"/>
          <w:numId w:val="1"/>
        </w:numPr>
        <w:tabs>
          <w:tab w:val="clear" w:pos="1440"/>
          <w:tab w:val="num" w:pos="709"/>
        </w:tabs>
        <w:ind w:left="709" w:hanging="709"/>
      </w:pPr>
      <w:r>
        <w:t xml:space="preserve">Flammable materials are not allowed in the accommodation. </w:t>
      </w:r>
    </w:p>
    <w:p w14:paraId="05AA0D06" w14:textId="77777777" w:rsidR="007D62C8" w:rsidRDefault="007D62C8" w:rsidP="007D62C8">
      <w:pPr>
        <w:pStyle w:val="ListParagraph"/>
      </w:pPr>
    </w:p>
    <w:p w14:paraId="34F47CDE" w14:textId="77777777" w:rsidR="007D62C8" w:rsidRDefault="007D62C8" w:rsidP="0063799D">
      <w:pPr>
        <w:pStyle w:val="BodyTextIndent"/>
        <w:numPr>
          <w:ilvl w:val="1"/>
          <w:numId w:val="1"/>
        </w:numPr>
        <w:tabs>
          <w:tab w:val="clear" w:pos="1440"/>
          <w:tab w:val="num" w:pos="709"/>
        </w:tabs>
        <w:ind w:left="709" w:hanging="709"/>
      </w:pPr>
      <w:r>
        <w:t>Please refer to the University’s prohibited items list to ensure compliancy with what is and is not permitted in the accommodation.</w:t>
      </w:r>
    </w:p>
    <w:p w14:paraId="1F50198A" w14:textId="77777777" w:rsidR="007D62C8" w:rsidRDefault="007D62C8" w:rsidP="007D62C8">
      <w:pPr>
        <w:pStyle w:val="ListParagraph"/>
      </w:pPr>
    </w:p>
    <w:p w14:paraId="1E140536" w14:textId="77777777" w:rsidR="007D62C8" w:rsidRDefault="007D62C8" w:rsidP="0063799D">
      <w:pPr>
        <w:pStyle w:val="BodyTextIndent"/>
        <w:numPr>
          <w:ilvl w:val="1"/>
          <w:numId w:val="1"/>
        </w:numPr>
        <w:tabs>
          <w:tab w:val="clear" w:pos="1440"/>
          <w:tab w:val="num" w:pos="709"/>
        </w:tabs>
        <w:ind w:left="709" w:hanging="709"/>
      </w:pPr>
      <w:r>
        <w:t xml:space="preserve">The University reserves the right to remove on sight any item that could potentially cause harm. </w:t>
      </w:r>
    </w:p>
    <w:p w14:paraId="7C90C773" w14:textId="77777777" w:rsidR="007D62C8" w:rsidRDefault="007D62C8" w:rsidP="007D62C8">
      <w:pPr>
        <w:pStyle w:val="ListParagraph"/>
      </w:pPr>
    </w:p>
    <w:p w14:paraId="78705F46" w14:textId="77777777" w:rsidR="007D62C8" w:rsidRDefault="007D62C8" w:rsidP="0063799D">
      <w:pPr>
        <w:pStyle w:val="BodyTextIndent"/>
        <w:numPr>
          <w:ilvl w:val="1"/>
          <w:numId w:val="1"/>
        </w:numPr>
        <w:tabs>
          <w:tab w:val="clear" w:pos="1440"/>
          <w:tab w:val="num" w:pos="709"/>
        </w:tabs>
        <w:ind w:left="709" w:hanging="709"/>
      </w:pPr>
      <w:r>
        <w:lastRenderedPageBreak/>
        <w:t xml:space="preserve">Do not tamper with the electrics, the gas installations, the boilers or the heating settings.  </w:t>
      </w:r>
    </w:p>
    <w:p w14:paraId="1A17A862" w14:textId="77777777" w:rsidR="007D62C8" w:rsidRDefault="007D62C8" w:rsidP="007D62C8">
      <w:pPr>
        <w:pStyle w:val="ListParagraph"/>
      </w:pPr>
    </w:p>
    <w:p w14:paraId="46F53091" w14:textId="77777777" w:rsidR="007D62C8" w:rsidRDefault="007D62C8" w:rsidP="0063799D">
      <w:pPr>
        <w:pStyle w:val="BodyTextIndent"/>
        <w:numPr>
          <w:ilvl w:val="1"/>
          <w:numId w:val="1"/>
        </w:numPr>
        <w:tabs>
          <w:tab w:val="clear" w:pos="1440"/>
          <w:tab w:val="num" w:pos="709"/>
        </w:tabs>
        <w:ind w:left="709" w:hanging="709"/>
      </w:pPr>
      <w:r>
        <w:t xml:space="preserve">Do not overload the sockets and keep electrical cables tidy so as not to be a trip hazard.  The University reserves the right to ask you to have personal electrical items PAT tested.  The University reserves the right to remove from a student’s room any items that are deemed electrically unsafe. </w:t>
      </w:r>
    </w:p>
    <w:p w14:paraId="1F6B0230" w14:textId="77777777" w:rsidR="007D62C8" w:rsidRDefault="007D62C8" w:rsidP="007D62C8">
      <w:pPr>
        <w:pStyle w:val="ListParagraph"/>
      </w:pPr>
    </w:p>
    <w:p w14:paraId="726F9DB8" w14:textId="77777777" w:rsidR="000933E8" w:rsidRDefault="000933E8" w:rsidP="0063799D">
      <w:pPr>
        <w:pStyle w:val="BodyTextIndent"/>
        <w:numPr>
          <w:ilvl w:val="1"/>
          <w:numId w:val="1"/>
        </w:numPr>
        <w:tabs>
          <w:tab w:val="clear" w:pos="1440"/>
          <w:tab w:val="num" w:pos="709"/>
        </w:tabs>
        <w:ind w:left="709" w:hanging="709"/>
      </w:pPr>
      <w:r>
        <w:t>You must conduct yourself in such a way to not put the health and safety of others at risk.</w:t>
      </w:r>
    </w:p>
    <w:p w14:paraId="636E9DE3" w14:textId="77777777" w:rsidR="000933E8" w:rsidRDefault="000933E8" w:rsidP="000933E8">
      <w:pPr>
        <w:pStyle w:val="ListParagraph"/>
      </w:pPr>
    </w:p>
    <w:p w14:paraId="2685E045" w14:textId="31BAF800" w:rsidR="000933E8" w:rsidRDefault="000933E8" w:rsidP="0063799D">
      <w:pPr>
        <w:pStyle w:val="BodyTextIndent"/>
        <w:numPr>
          <w:ilvl w:val="1"/>
          <w:numId w:val="1"/>
        </w:numPr>
        <w:tabs>
          <w:tab w:val="clear" w:pos="1440"/>
          <w:tab w:val="num" w:pos="709"/>
        </w:tabs>
        <w:ind w:left="709" w:hanging="709"/>
      </w:pPr>
      <w:r>
        <w:t xml:space="preserve">You must conduct </w:t>
      </w:r>
      <w:r w:rsidR="00BC2211">
        <w:t>yourself in such a way to not</w:t>
      </w:r>
      <w:r>
        <w:t xml:space="preserve"> do anything that would be considered a fire risk. </w:t>
      </w:r>
    </w:p>
    <w:p w14:paraId="0D26CA51" w14:textId="77777777" w:rsidR="000933E8" w:rsidRDefault="000933E8" w:rsidP="000933E8">
      <w:pPr>
        <w:pStyle w:val="ListParagraph"/>
      </w:pPr>
    </w:p>
    <w:p w14:paraId="37F33695" w14:textId="1963C40D" w:rsidR="000933E8" w:rsidRDefault="000933E8" w:rsidP="0063799D">
      <w:pPr>
        <w:pStyle w:val="BodyTextIndent"/>
        <w:numPr>
          <w:ilvl w:val="1"/>
          <w:numId w:val="1"/>
        </w:numPr>
        <w:tabs>
          <w:tab w:val="clear" w:pos="1440"/>
          <w:tab w:val="num" w:pos="709"/>
        </w:tabs>
        <w:ind w:left="709" w:hanging="709"/>
      </w:pPr>
      <w:r>
        <w:t xml:space="preserve">You must not light any fires in the accommodation or the University </w:t>
      </w:r>
      <w:r w:rsidR="00C23250">
        <w:t>grounds</w:t>
      </w:r>
      <w:r>
        <w:t xml:space="preserve">. </w:t>
      </w:r>
    </w:p>
    <w:p w14:paraId="01A06754" w14:textId="77777777" w:rsidR="000933E8" w:rsidRDefault="000933E8" w:rsidP="000933E8">
      <w:pPr>
        <w:pStyle w:val="ListParagraph"/>
      </w:pPr>
    </w:p>
    <w:p w14:paraId="7318135B" w14:textId="77777777" w:rsidR="000933E8" w:rsidRDefault="000933E8" w:rsidP="0063799D">
      <w:pPr>
        <w:pStyle w:val="BodyTextIndent"/>
        <w:numPr>
          <w:ilvl w:val="1"/>
          <w:numId w:val="1"/>
        </w:numPr>
        <w:tabs>
          <w:tab w:val="clear" w:pos="1440"/>
          <w:tab w:val="num" w:pos="709"/>
        </w:tabs>
        <w:ind w:left="709" w:hanging="709"/>
      </w:pPr>
      <w:r>
        <w:t xml:space="preserve">For your own safety, and the safety of others, you must not deep fry food.  </w:t>
      </w:r>
    </w:p>
    <w:p w14:paraId="4644411E" w14:textId="77777777" w:rsidR="000933E8" w:rsidRDefault="000933E8" w:rsidP="000933E8">
      <w:pPr>
        <w:pStyle w:val="ListParagraph"/>
      </w:pPr>
    </w:p>
    <w:p w14:paraId="1E16D97A" w14:textId="77777777" w:rsidR="000933E8" w:rsidRDefault="000933E8" w:rsidP="0063799D">
      <w:pPr>
        <w:pStyle w:val="BodyTextIndent"/>
        <w:numPr>
          <w:ilvl w:val="1"/>
          <w:numId w:val="1"/>
        </w:numPr>
        <w:tabs>
          <w:tab w:val="clear" w:pos="1440"/>
          <w:tab w:val="num" w:pos="709"/>
        </w:tabs>
        <w:ind w:left="709" w:hanging="709"/>
      </w:pPr>
      <w:r>
        <w:t xml:space="preserve">Any soft furnishings that you bring into the accommodation must comply with Crib 5 fire regulation standards. </w:t>
      </w:r>
    </w:p>
    <w:p w14:paraId="06E0C7B6" w14:textId="77777777" w:rsidR="000933E8" w:rsidRDefault="000933E8" w:rsidP="000933E8">
      <w:pPr>
        <w:pStyle w:val="ListParagraph"/>
      </w:pPr>
    </w:p>
    <w:p w14:paraId="79C15B41" w14:textId="21E301FD" w:rsidR="0063799D" w:rsidRPr="00A313EC" w:rsidRDefault="00A313EC" w:rsidP="00A313EC">
      <w:pPr>
        <w:pStyle w:val="BodyTextIndent"/>
        <w:tabs>
          <w:tab w:val="clear" w:pos="709"/>
        </w:tabs>
        <w:ind w:left="709" w:firstLine="0"/>
        <w:rPr>
          <w:u w:val="single"/>
        </w:rPr>
      </w:pPr>
      <w:r w:rsidRPr="00A313EC">
        <w:rPr>
          <w:u w:val="single"/>
        </w:rPr>
        <w:t xml:space="preserve">Early termination of contract </w:t>
      </w:r>
      <w:r w:rsidR="0063799D" w:rsidRPr="00A313EC">
        <w:rPr>
          <w:u w:val="single"/>
        </w:rPr>
        <w:br/>
      </w:r>
    </w:p>
    <w:p w14:paraId="79C15B42" w14:textId="119AB3EC" w:rsidR="0063799D" w:rsidRDefault="00A313EC" w:rsidP="0063799D">
      <w:pPr>
        <w:pStyle w:val="BodyTextIndent"/>
        <w:numPr>
          <w:ilvl w:val="1"/>
          <w:numId w:val="1"/>
        </w:numPr>
        <w:tabs>
          <w:tab w:val="clear" w:pos="1440"/>
          <w:tab w:val="num" w:pos="709"/>
        </w:tabs>
        <w:ind w:left="709" w:hanging="709"/>
      </w:pPr>
      <w:r>
        <w:t xml:space="preserve">The Student must apply in writing to the Accommodation Officer if they wish to be released from their accommodation license.  The University will only release students from their accommodation license if there are, what </w:t>
      </w:r>
      <w:r w:rsidR="00F813A6">
        <w:t>is</w:t>
      </w:r>
      <w:r>
        <w:t xml:space="preserve"> considered by the University, serious extenuating circumstances.  After applying in writing, the Student will be asked to attend a meeting with the Accommodation Officer to discuss their reasons for requesting to move out.  A decision will, in most instances, be given at the end of the meeting.  If the request is granted, the Student will be charged up until the day their keys are returned to the Accommodation Office.  An early release fee, which equates to </w:t>
      </w:r>
      <w:r w:rsidR="00F06C13">
        <w:t>2</w:t>
      </w:r>
      <w:r>
        <w:t xml:space="preserve"> weeks rent will be charged to the Student’s account.  If the request is declined, the student has the right to appeal to the Estates Bursar.</w:t>
      </w:r>
    </w:p>
    <w:p w14:paraId="3F3FF607" w14:textId="77777777" w:rsidR="00A313EC" w:rsidRDefault="00A313EC" w:rsidP="00A313EC">
      <w:pPr>
        <w:pStyle w:val="BodyTextIndent"/>
        <w:tabs>
          <w:tab w:val="clear" w:pos="709"/>
        </w:tabs>
      </w:pPr>
    </w:p>
    <w:p w14:paraId="38D701C5" w14:textId="5460FFDB" w:rsidR="004A7852" w:rsidRDefault="004A7852" w:rsidP="0063799D">
      <w:pPr>
        <w:pStyle w:val="BodyTextIndent"/>
        <w:numPr>
          <w:ilvl w:val="1"/>
          <w:numId w:val="1"/>
        </w:numPr>
        <w:tabs>
          <w:tab w:val="clear" w:pos="1440"/>
          <w:tab w:val="num" w:pos="709"/>
        </w:tabs>
        <w:ind w:left="709" w:hanging="709"/>
      </w:pPr>
      <w:r>
        <w:t>Until permission is given, the Student should refrain from entering into other legally binding accommodation contracts.</w:t>
      </w:r>
    </w:p>
    <w:p w14:paraId="3372548F" w14:textId="77777777" w:rsidR="004A7852" w:rsidRDefault="004A7852" w:rsidP="004A7852">
      <w:pPr>
        <w:pStyle w:val="ListParagraph"/>
      </w:pPr>
    </w:p>
    <w:p w14:paraId="284450A6" w14:textId="679D4CEC" w:rsidR="004A7852" w:rsidRDefault="004A7852" w:rsidP="0063799D">
      <w:pPr>
        <w:pStyle w:val="BodyTextIndent"/>
        <w:numPr>
          <w:ilvl w:val="1"/>
          <w:numId w:val="1"/>
        </w:numPr>
        <w:tabs>
          <w:tab w:val="clear" w:pos="1440"/>
          <w:tab w:val="num" w:pos="709"/>
        </w:tabs>
        <w:ind w:left="709" w:hanging="709"/>
      </w:pPr>
      <w:r>
        <w:t>If the Student returns their keys to the Accommodation Office and has a valid license, the University will continue to hold the Student financially liable until such a time as the Student obtains permission to be released from their license, or until the license ends.</w:t>
      </w:r>
    </w:p>
    <w:p w14:paraId="464204D2" w14:textId="7FAC66AA" w:rsidR="004A7852" w:rsidRDefault="004A7852" w:rsidP="004A7852">
      <w:pPr>
        <w:pStyle w:val="BodyTextIndent"/>
        <w:tabs>
          <w:tab w:val="clear" w:pos="709"/>
        </w:tabs>
        <w:ind w:left="0" w:firstLine="0"/>
      </w:pPr>
    </w:p>
    <w:p w14:paraId="79C15B43" w14:textId="409762FC" w:rsidR="0063799D" w:rsidRPr="004A7852" w:rsidRDefault="004A7852" w:rsidP="004A7852">
      <w:pPr>
        <w:pStyle w:val="BodyTextIndent"/>
        <w:tabs>
          <w:tab w:val="clear" w:pos="709"/>
        </w:tabs>
        <w:ind w:left="709" w:firstLine="0"/>
        <w:rPr>
          <w:u w:val="single"/>
        </w:rPr>
      </w:pPr>
      <w:r w:rsidRPr="004A7852">
        <w:rPr>
          <w:u w:val="single"/>
        </w:rPr>
        <w:t>Leaving</w:t>
      </w:r>
      <w:r>
        <w:rPr>
          <w:u w:val="single"/>
        </w:rPr>
        <w:t xml:space="preserve"> </w:t>
      </w:r>
      <w:r w:rsidR="00F64BEE">
        <w:t xml:space="preserve"> </w:t>
      </w:r>
    </w:p>
    <w:p w14:paraId="40D794FA" w14:textId="209A9160" w:rsidR="004A7852" w:rsidRDefault="004A7852" w:rsidP="004A7852">
      <w:pPr>
        <w:pStyle w:val="BodyTextIndent"/>
        <w:tabs>
          <w:tab w:val="clear" w:pos="709"/>
        </w:tabs>
        <w:ind w:left="0" w:firstLine="0"/>
      </w:pPr>
    </w:p>
    <w:p w14:paraId="04452ACA" w14:textId="3E68F6D0" w:rsidR="00F813A6" w:rsidRDefault="004A7852" w:rsidP="00F813A6">
      <w:pPr>
        <w:pStyle w:val="BodyTextIndent"/>
        <w:numPr>
          <w:ilvl w:val="1"/>
          <w:numId w:val="1"/>
        </w:numPr>
        <w:tabs>
          <w:tab w:val="clear" w:pos="1440"/>
          <w:tab w:val="num" w:pos="709"/>
        </w:tabs>
        <w:ind w:left="709" w:hanging="709"/>
      </w:pPr>
      <w:r>
        <w:t>Keys are due back by 12pm on the following Monday, following the license end date.  Late charge</w:t>
      </w:r>
      <w:r w:rsidR="00F813A6">
        <w:t>s of £100.00 per day will apply.</w:t>
      </w:r>
    </w:p>
    <w:p w14:paraId="5BD1626D" w14:textId="77777777" w:rsidR="00F813A6" w:rsidRDefault="00F813A6" w:rsidP="00F813A6">
      <w:pPr>
        <w:pStyle w:val="BodyTextIndent"/>
        <w:tabs>
          <w:tab w:val="clear" w:pos="709"/>
        </w:tabs>
      </w:pPr>
    </w:p>
    <w:p w14:paraId="79C15B44" w14:textId="5C4E7B12" w:rsidR="0063799D" w:rsidRDefault="00F813A6" w:rsidP="00F813A6">
      <w:pPr>
        <w:pStyle w:val="BodyTextIndent"/>
        <w:numPr>
          <w:ilvl w:val="1"/>
          <w:numId w:val="1"/>
        </w:numPr>
        <w:tabs>
          <w:tab w:val="clear" w:pos="1440"/>
          <w:tab w:val="num" w:pos="709"/>
        </w:tabs>
        <w:ind w:left="709" w:hanging="709"/>
      </w:pPr>
      <w:r>
        <w:t xml:space="preserve">When you move out you must return your keys to the Accommodation Office.  If the Accommodation Office is closed, put them through our letterbox.  Failure to return your keys to the Accommodation Office will result in a £100 charge.  </w:t>
      </w:r>
      <w:r w:rsidR="0063799D">
        <w:br/>
      </w:r>
    </w:p>
    <w:p w14:paraId="79C15B45" w14:textId="6B756854" w:rsidR="0063799D" w:rsidRDefault="004A7852" w:rsidP="004A7852">
      <w:pPr>
        <w:pStyle w:val="BodyTextIndent"/>
        <w:numPr>
          <w:ilvl w:val="1"/>
          <w:numId w:val="1"/>
        </w:numPr>
        <w:tabs>
          <w:tab w:val="clear" w:pos="1440"/>
          <w:tab w:val="num" w:pos="709"/>
        </w:tabs>
        <w:ind w:left="709" w:hanging="709"/>
      </w:pPr>
      <w:r>
        <w:t>When you move out you must leave your room clean and tidy.  Please dispose of any rubbish.</w:t>
      </w:r>
      <w:r w:rsidR="0063799D">
        <w:br/>
      </w:r>
    </w:p>
    <w:p w14:paraId="79C15B46" w14:textId="6886FF7C" w:rsidR="0063799D" w:rsidRDefault="004A7852" w:rsidP="0063799D">
      <w:pPr>
        <w:pStyle w:val="BodyTextIndent"/>
        <w:numPr>
          <w:ilvl w:val="1"/>
          <w:numId w:val="1"/>
        </w:numPr>
        <w:tabs>
          <w:tab w:val="clear" w:pos="1440"/>
          <w:tab w:val="num" w:pos="709"/>
        </w:tabs>
        <w:ind w:left="709" w:hanging="709"/>
      </w:pPr>
      <w:r>
        <w:lastRenderedPageBreak/>
        <w:t xml:space="preserve">Any belongings left behind in rooms will be deemed to be abandoned and will be disposed of without further notification. </w:t>
      </w:r>
      <w:r w:rsidR="0063799D">
        <w:br/>
      </w:r>
    </w:p>
    <w:p w14:paraId="00546731" w14:textId="2E7B9FFD" w:rsidR="00C23250" w:rsidRPr="0011453A" w:rsidRDefault="004A7852" w:rsidP="00694C4C">
      <w:pPr>
        <w:pStyle w:val="BodyTextIndent"/>
        <w:numPr>
          <w:ilvl w:val="1"/>
          <w:numId w:val="1"/>
        </w:numPr>
        <w:tabs>
          <w:tab w:val="clear" w:pos="1440"/>
          <w:tab w:val="num" w:pos="709"/>
        </w:tabs>
        <w:ind w:left="709" w:hanging="709"/>
        <w:rPr>
          <w:b/>
          <w:bCs/>
          <w:sz w:val="24"/>
        </w:rPr>
      </w:pPr>
      <w:r>
        <w:t xml:space="preserve">If you have cause to complain please do so, in writing, addressed to the Accommodation Officer.  If the matter is not dealt with to a satisfactory conclusion at the informal stage, you may then lodge a formal complaint through the Students Complaints Policy and Procedure.  </w:t>
      </w:r>
      <w:r w:rsidR="0063799D">
        <w:br/>
      </w:r>
    </w:p>
    <w:p w14:paraId="45B1685C" w14:textId="77777777" w:rsidR="00C23250" w:rsidRDefault="00C23250" w:rsidP="006C6C2F">
      <w:pPr>
        <w:pStyle w:val="BodyTextIndent"/>
        <w:tabs>
          <w:tab w:val="clear" w:pos="709"/>
        </w:tabs>
        <w:rPr>
          <w:b/>
          <w:bCs/>
          <w:sz w:val="24"/>
        </w:rPr>
      </w:pPr>
    </w:p>
    <w:p w14:paraId="4490A920" w14:textId="77777777" w:rsidR="00C23250" w:rsidRDefault="00C23250" w:rsidP="006C6C2F">
      <w:pPr>
        <w:pStyle w:val="BodyTextIndent"/>
        <w:tabs>
          <w:tab w:val="clear" w:pos="709"/>
        </w:tabs>
        <w:rPr>
          <w:b/>
          <w:bCs/>
          <w:sz w:val="24"/>
        </w:rPr>
      </w:pPr>
    </w:p>
    <w:p w14:paraId="739FF10D" w14:textId="77777777" w:rsidR="00C23250" w:rsidRDefault="00C23250" w:rsidP="006C6C2F">
      <w:pPr>
        <w:pStyle w:val="BodyTextIndent"/>
        <w:tabs>
          <w:tab w:val="clear" w:pos="709"/>
        </w:tabs>
        <w:rPr>
          <w:b/>
          <w:bCs/>
          <w:sz w:val="24"/>
        </w:rPr>
      </w:pPr>
    </w:p>
    <w:p w14:paraId="1F661650" w14:textId="334B87A7" w:rsidR="006C6C2F" w:rsidRDefault="006C6C2F" w:rsidP="00C23250">
      <w:pPr>
        <w:pStyle w:val="BodyTextIndent"/>
        <w:tabs>
          <w:tab w:val="clear" w:pos="709"/>
        </w:tabs>
        <w:ind w:firstLine="0"/>
        <w:rPr>
          <w:b/>
          <w:bCs/>
          <w:sz w:val="24"/>
        </w:rPr>
      </w:pPr>
      <w:r>
        <w:rPr>
          <w:b/>
          <w:bCs/>
          <w:sz w:val="24"/>
        </w:rPr>
        <w:t>SECTION 2: University Obligations</w:t>
      </w:r>
    </w:p>
    <w:p w14:paraId="0BA6C533" w14:textId="271080E9" w:rsidR="006C6C2F" w:rsidRDefault="006C6C2F" w:rsidP="006C6C2F">
      <w:pPr>
        <w:pStyle w:val="BodyTextIndent"/>
        <w:tabs>
          <w:tab w:val="clear" w:pos="709"/>
        </w:tabs>
        <w:rPr>
          <w:b/>
          <w:bCs/>
          <w:sz w:val="24"/>
        </w:rPr>
      </w:pPr>
    </w:p>
    <w:p w14:paraId="79C15B49" w14:textId="3668E120" w:rsidR="0063799D" w:rsidRPr="006C6C2F" w:rsidRDefault="006C6C2F" w:rsidP="006C6C2F">
      <w:pPr>
        <w:pStyle w:val="BodyTextIndent"/>
        <w:tabs>
          <w:tab w:val="clear" w:pos="709"/>
        </w:tabs>
        <w:rPr>
          <w:bCs/>
          <w:u w:val="single"/>
        </w:rPr>
      </w:pPr>
      <w:r>
        <w:rPr>
          <w:b/>
          <w:bCs/>
          <w:sz w:val="24"/>
        </w:rPr>
        <w:tab/>
      </w:r>
      <w:r w:rsidRPr="006C6C2F">
        <w:rPr>
          <w:bCs/>
          <w:u w:val="single"/>
        </w:rPr>
        <w:t xml:space="preserve">Identity </w:t>
      </w:r>
      <w:r w:rsidR="0063799D">
        <w:br/>
      </w:r>
    </w:p>
    <w:p w14:paraId="4B463704" w14:textId="77777777" w:rsidR="006C6C2F" w:rsidRDefault="006C6C2F" w:rsidP="006C6C2F">
      <w:pPr>
        <w:pStyle w:val="BodyTextIndent"/>
        <w:numPr>
          <w:ilvl w:val="1"/>
          <w:numId w:val="5"/>
        </w:numPr>
        <w:tabs>
          <w:tab w:val="clear" w:pos="709"/>
        </w:tabs>
        <w:ind w:left="709" w:hanging="709"/>
      </w:pPr>
      <w:r>
        <w:t>All University staff, contractors and visitors, who enter the residences, will be clearly identified and will allow you to inspect their badges if requested</w:t>
      </w:r>
      <w:r w:rsidR="0063799D">
        <w:t>.</w:t>
      </w:r>
    </w:p>
    <w:p w14:paraId="3A69197C" w14:textId="77777777" w:rsidR="006C6C2F" w:rsidRDefault="006C6C2F" w:rsidP="006C6C2F">
      <w:pPr>
        <w:pStyle w:val="BodyTextIndent"/>
        <w:tabs>
          <w:tab w:val="clear" w:pos="709"/>
        </w:tabs>
        <w:ind w:left="1440"/>
      </w:pPr>
    </w:p>
    <w:p w14:paraId="79C15B4A" w14:textId="2B52DA4E" w:rsidR="0063799D" w:rsidRPr="006C6C2F" w:rsidRDefault="006C6C2F" w:rsidP="006C6C2F">
      <w:pPr>
        <w:pStyle w:val="BodyTextIndent"/>
        <w:tabs>
          <w:tab w:val="clear" w:pos="709"/>
        </w:tabs>
        <w:ind w:left="1440"/>
        <w:rPr>
          <w:u w:val="single"/>
        </w:rPr>
      </w:pPr>
      <w:r w:rsidRPr="006C6C2F">
        <w:rPr>
          <w:u w:val="single"/>
        </w:rPr>
        <w:t>Services and equipment</w:t>
      </w:r>
      <w:r w:rsidR="0063799D" w:rsidRPr="006C6C2F">
        <w:rPr>
          <w:u w:val="single"/>
        </w:rPr>
        <w:br/>
      </w:r>
    </w:p>
    <w:p w14:paraId="589C025C" w14:textId="6F925D4D" w:rsidR="006C6C2F" w:rsidRDefault="006C6C2F" w:rsidP="00CC6DB2">
      <w:pPr>
        <w:pStyle w:val="BodyTextIndent"/>
        <w:numPr>
          <w:ilvl w:val="1"/>
          <w:numId w:val="5"/>
        </w:numPr>
        <w:tabs>
          <w:tab w:val="clear" w:pos="709"/>
        </w:tabs>
        <w:ind w:left="709" w:hanging="709"/>
      </w:pPr>
      <w:r>
        <w:t>The University will provide the services as stated on page 1 of the license, in accordance with its environmental policy</w:t>
      </w:r>
      <w:r w:rsidR="0063799D" w:rsidRPr="00386FA3">
        <w:t>.</w:t>
      </w:r>
      <w:r w:rsidR="00CC6DB2">
        <w:t xml:space="preserve"> </w:t>
      </w:r>
    </w:p>
    <w:p w14:paraId="62DA741C" w14:textId="77777777" w:rsidR="00CC6DB2" w:rsidRDefault="00CC6DB2" w:rsidP="00CC6DB2">
      <w:pPr>
        <w:pStyle w:val="ListParagraph"/>
      </w:pPr>
    </w:p>
    <w:p w14:paraId="79C15B4F" w14:textId="29E3E43D" w:rsidR="0063799D" w:rsidRDefault="00CC6DB2" w:rsidP="006C6C2F">
      <w:pPr>
        <w:numPr>
          <w:ilvl w:val="1"/>
          <w:numId w:val="5"/>
        </w:numPr>
        <w:ind w:left="709" w:hanging="709"/>
      </w:pPr>
      <w:r>
        <w:t xml:space="preserve">The University will endeavour to ensure kitchen facilities and equipment is kept in proper working order.  </w:t>
      </w:r>
      <w:r w:rsidR="0063799D">
        <w:br/>
      </w:r>
    </w:p>
    <w:p w14:paraId="5F856BAC" w14:textId="0D62C839" w:rsidR="00CC6DB2" w:rsidRDefault="00CC6DB2" w:rsidP="006C6C2F">
      <w:pPr>
        <w:numPr>
          <w:ilvl w:val="1"/>
          <w:numId w:val="5"/>
        </w:numPr>
        <w:ind w:left="709" w:hanging="709"/>
      </w:pPr>
      <w:r>
        <w:t xml:space="preserve">The University will provide instructions on how to use the kitchen equipment and other items as necessary. </w:t>
      </w:r>
    </w:p>
    <w:p w14:paraId="5FEF0DF0" w14:textId="3FC5F78B" w:rsidR="00CC6DB2" w:rsidRDefault="00CC6DB2" w:rsidP="00CC6DB2"/>
    <w:p w14:paraId="79C15B5E" w14:textId="52674AD7" w:rsidR="0063799D" w:rsidRPr="00954A17" w:rsidRDefault="00CC6DB2" w:rsidP="00CC6DB2">
      <w:pPr>
        <w:numPr>
          <w:ilvl w:val="1"/>
          <w:numId w:val="5"/>
        </w:numPr>
        <w:ind w:left="709" w:hanging="709"/>
      </w:pPr>
      <w:r>
        <w:t xml:space="preserve">The University may temporarily suspend the use of the Common Parts if the students do not keep them in a clean and tidy condition.  However, the University will not withdraw essential services such as electricity and water.  </w:t>
      </w:r>
      <w:r w:rsidR="0063799D">
        <w:br/>
      </w:r>
    </w:p>
    <w:p w14:paraId="79C15B5F" w14:textId="658902D3" w:rsidR="0063799D" w:rsidRDefault="00CC6DB2" w:rsidP="0063799D">
      <w:pPr>
        <w:numPr>
          <w:ilvl w:val="1"/>
          <w:numId w:val="3"/>
        </w:numPr>
      </w:pPr>
      <w:r>
        <w:t xml:space="preserve">The University will ensure that facilities and furniture in the study bedrooms are in proper working order. </w:t>
      </w:r>
    </w:p>
    <w:p w14:paraId="543E3F87" w14:textId="434C1852" w:rsidR="00CC6DB2" w:rsidRDefault="00CC6DB2" w:rsidP="00CC6DB2">
      <w:pPr>
        <w:ind w:left="720"/>
      </w:pPr>
    </w:p>
    <w:p w14:paraId="594DD3AF" w14:textId="296A2004" w:rsidR="00CC6DB2" w:rsidRPr="00CC6DB2" w:rsidRDefault="00CC6DB2" w:rsidP="00CC6DB2">
      <w:pPr>
        <w:ind w:left="720"/>
        <w:rPr>
          <w:u w:val="single"/>
        </w:rPr>
      </w:pPr>
      <w:r w:rsidRPr="00CC6DB2">
        <w:rPr>
          <w:u w:val="single"/>
        </w:rPr>
        <w:t>Access</w:t>
      </w:r>
    </w:p>
    <w:p w14:paraId="1DAB4251" w14:textId="77777777" w:rsidR="00CC6DB2" w:rsidRPr="00954A17" w:rsidRDefault="00CC6DB2" w:rsidP="00CC6DB2"/>
    <w:p w14:paraId="79C15B60" w14:textId="07A864AB" w:rsidR="0063799D" w:rsidRDefault="00CC6DB2" w:rsidP="0063799D">
      <w:pPr>
        <w:numPr>
          <w:ilvl w:val="1"/>
          <w:numId w:val="3"/>
        </w:numPr>
      </w:pPr>
      <w:r>
        <w:t>The University will endeavour to give the Student reasonable notice (at least 24 hours), if access to the room is required for the purpose of viewings, inspections, cleaning and repairs.</w:t>
      </w:r>
      <w:r w:rsidR="0063799D">
        <w:br/>
      </w:r>
    </w:p>
    <w:p w14:paraId="79C15B61" w14:textId="461F5BDF" w:rsidR="0063799D" w:rsidRDefault="00CC6DB2" w:rsidP="0063799D">
      <w:pPr>
        <w:numPr>
          <w:ilvl w:val="1"/>
          <w:numId w:val="3"/>
        </w:numPr>
      </w:pPr>
      <w:r>
        <w:t xml:space="preserve">The University will give the Student 7 days’ notice for any planned maintenance work that involves access to the room. </w:t>
      </w:r>
    </w:p>
    <w:p w14:paraId="3C145BCB" w14:textId="77777777" w:rsidR="00CC6DB2" w:rsidRDefault="00CC6DB2" w:rsidP="00CC6DB2"/>
    <w:p w14:paraId="79C15B63" w14:textId="6A67EE2D" w:rsidR="0063799D" w:rsidRDefault="00CC6DB2" w:rsidP="00CA04E2">
      <w:pPr>
        <w:numPr>
          <w:ilvl w:val="1"/>
          <w:numId w:val="3"/>
        </w:numPr>
      </w:pPr>
      <w:r>
        <w:t>T</w:t>
      </w:r>
      <w:r w:rsidR="003F0B2F">
        <w:t xml:space="preserve">he University will, under exceptional circumstances, enter and search Student rooms without prior notification, in the interest of wellbeing and safety of both student and staff members. </w:t>
      </w:r>
    </w:p>
    <w:p w14:paraId="29AC94EF" w14:textId="77777777" w:rsidR="003F0B2F" w:rsidRDefault="003F0B2F" w:rsidP="003F0B2F">
      <w:pPr>
        <w:pStyle w:val="ListParagraph"/>
      </w:pPr>
    </w:p>
    <w:p w14:paraId="30292FFB" w14:textId="397BB29E" w:rsidR="003F0B2F" w:rsidRDefault="003F0B2F" w:rsidP="00CA04E2">
      <w:pPr>
        <w:numPr>
          <w:ilvl w:val="1"/>
          <w:numId w:val="3"/>
        </w:numPr>
      </w:pPr>
      <w:r>
        <w:t>The University will not give any notice if there is an emergency, or, if the Student has reported a fault.</w:t>
      </w:r>
    </w:p>
    <w:p w14:paraId="2CCCFAE7" w14:textId="77777777" w:rsidR="003F0B2F" w:rsidRDefault="003F0B2F" w:rsidP="003F0B2F">
      <w:pPr>
        <w:pStyle w:val="ListParagraph"/>
      </w:pPr>
    </w:p>
    <w:p w14:paraId="598019EF" w14:textId="183C0276" w:rsidR="003F0B2F" w:rsidRDefault="003F0B2F" w:rsidP="00CA04E2">
      <w:pPr>
        <w:numPr>
          <w:ilvl w:val="1"/>
          <w:numId w:val="3"/>
        </w:numPr>
      </w:pPr>
      <w:r>
        <w:t>The University will endeavour to respect the Student’s privacy whilst in the accommodation and to keep disruptions to a minimum.</w:t>
      </w:r>
    </w:p>
    <w:p w14:paraId="631313DD" w14:textId="77777777" w:rsidR="003F0B2F" w:rsidRDefault="003F0B2F" w:rsidP="003F0B2F">
      <w:pPr>
        <w:pStyle w:val="ListParagraph"/>
      </w:pPr>
    </w:p>
    <w:p w14:paraId="67ABC3F3" w14:textId="53A2C241" w:rsidR="003F0B2F" w:rsidRDefault="003F0B2F" w:rsidP="003F0B2F">
      <w:pPr>
        <w:ind w:left="709"/>
        <w:rPr>
          <w:u w:val="single"/>
        </w:rPr>
      </w:pPr>
      <w:r w:rsidRPr="003F0B2F">
        <w:rPr>
          <w:u w:val="single"/>
        </w:rPr>
        <w:t>Refurbishment</w:t>
      </w:r>
    </w:p>
    <w:p w14:paraId="75C304A3" w14:textId="77777777" w:rsidR="003F0B2F" w:rsidRDefault="003F0B2F" w:rsidP="003F0B2F"/>
    <w:p w14:paraId="79C15B68" w14:textId="5742C7B3" w:rsidR="0063799D" w:rsidRDefault="0063799D" w:rsidP="003F0B2F">
      <w:pPr>
        <w:pStyle w:val="ListParagraph"/>
        <w:numPr>
          <w:ilvl w:val="1"/>
          <w:numId w:val="3"/>
        </w:numPr>
      </w:pPr>
      <w:r>
        <w:t xml:space="preserve">The University </w:t>
      </w:r>
      <w:r w:rsidR="003F0B2F">
        <w:t>reserves the right to ask the Student to empty and vacate their room during a vacation period for essential maintenance work or refurbishment work.</w:t>
      </w:r>
    </w:p>
    <w:p w14:paraId="37F3FA6A" w14:textId="77777777" w:rsidR="003F0B2F" w:rsidRDefault="003F0B2F" w:rsidP="003F0B2F"/>
    <w:p w14:paraId="39C44042" w14:textId="42617869" w:rsidR="00C23250" w:rsidRPr="0057011B" w:rsidRDefault="0063799D" w:rsidP="0057011B">
      <w:pPr>
        <w:numPr>
          <w:ilvl w:val="1"/>
          <w:numId w:val="3"/>
        </w:numPr>
        <w:ind w:left="709" w:hanging="709"/>
      </w:pPr>
      <w:r>
        <w:t>T</w:t>
      </w:r>
      <w:r w:rsidR="003F0B2F">
        <w:t>he University reserves the right, in exceptional circumstances, to relocate the Student to comparable alternative University accommodation.</w:t>
      </w:r>
    </w:p>
    <w:p w14:paraId="1E0694C6" w14:textId="77777777" w:rsidR="00C23250" w:rsidRDefault="00C23250" w:rsidP="003F0B2F">
      <w:pPr>
        <w:ind w:left="709"/>
        <w:rPr>
          <w:u w:val="single"/>
        </w:rPr>
      </w:pPr>
    </w:p>
    <w:p w14:paraId="6BEC8434" w14:textId="77777777" w:rsidR="00C23250" w:rsidRDefault="00C23250" w:rsidP="003F0B2F">
      <w:pPr>
        <w:ind w:left="709"/>
        <w:rPr>
          <w:u w:val="single"/>
        </w:rPr>
      </w:pPr>
    </w:p>
    <w:p w14:paraId="3B2A4202" w14:textId="7D3B6DB4" w:rsidR="003F0B2F" w:rsidRPr="003F0B2F" w:rsidRDefault="003F0B2F" w:rsidP="003F0B2F">
      <w:pPr>
        <w:ind w:left="709"/>
        <w:rPr>
          <w:u w:val="single"/>
        </w:rPr>
      </w:pPr>
      <w:r w:rsidRPr="003F0B2F">
        <w:rPr>
          <w:u w:val="single"/>
        </w:rPr>
        <w:t>PAT testing</w:t>
      </w:r>
    </w:p>
    <w:p w14:paraId="607F319D" w14:textId="77777777" w:rsidR="003F0B2F" w:rsidRDefault="003F0B2F" w:rsidP="003F0B2F">
      <w:pPr>
        <w:ind w:left="709"/>
      </w:pPr>
    </w:p>
    <w:p w14:paraId="3EEB5B15" w14:textId="77777777" w:rsidR="003F0B2F" w:rsidRDefault="0063799D" w:rsidP="003F0B2F">
      <w:pPr>
        <w:numPr>
          <w:ilvl w:val="1"/>
          <w:numId w:val="3"/>
        </w:numPr>
        <w:ind w:left="709" w:hanging="709"/>
      </w:pPr>
      <w:r w:rsidRPr="00954A17">
        <w:t xml:space="preserve">The University </w:t>
      </w:r>
      <w:r w:rsidR="003F0B2F">
        <w:t xml:space="preserve">will PAT test all University owned electrical items annually and any electrical items belonging to the Student, if they are made available to the University at the required time.  </w:t>
      </w:r>
    </w:p>
    <w:p w14:paraId="258F0A7E" w14:textId="3BA447B1" w:rsidR="003F0B2F" w:rsidRDefault="003F0B2F" w:rsidP="003F0B2F">
      <w:pPr>
        <w:ind w:left="709"/>
      </w:pPr>
    </w:p>
    <w:p w14:paraId="53EE1658" w14:textId="0609159E" w:rsidR="003F0B2F" w:rsidRPr="003F0B2F" w:rsidRDefault="003F0B2F" w:rsidP="003F0B2F">
      <w:pPr>
        <w:ind w:left="709"/>
        <w:rPr>
          <w:u w:val="single"/>
        </w:rPr>
      </w:pPr>
      <w:r w:rsidRPr="003F0B2F">
        <w:rPr>
          <w:u w:val="single"/>
        </w:rPr>
        <w:t xml:space="preserve">Confiscations </w:t>
      </w:r>
    </w:p>
    <w:p w14:paraId="79C15B6B" w14:textId="2917ACA3" w:rsidR="0063799D" w:rsidRDefault="0063799D" w:rsidP="00AF4567"/>
    <w:p w14:paraId="79C15B6C" w14:textId="771609C0" w:rsidR="0063799D" w:rsidRDefault="00AF4567" w:rsidP="003F0B2F">
      <w:pPr>
        <w:numPr>
          <w:ilvl w:val="1"/>
          <w:numId w:val="3"/>
        </w:numPr>
        <w:ind w:left="709" w:hanging="709"/>
      </w:pPr>
      <w:r>
        <w:t>The University reserves the right to confiscate from the Student’s room, items which are on the prohibited items list.</w:t>
      </w:r>
      <w:r w:rsidR="0063799D">
        <w:br/>
      </w:r>
    </w:p>
    <w:p w14:paraId="11AE9A34" w14:textId="77777777" w:rsidR="00AF4567" w:rsidRDefault="00AF4567" w:rsidP="003F0B2F">
      <w:pPr>
        <w:numPr>
          <w:ilvl w:val="1"/>
          <w:numId w:val="3"/>
        </w:numPr>
        <w:ind w:left="709" w:hanging="709"/>
      </w:pPr>
      <w:r>
        <w:t>The University will give the Student a receipt for items that are removed from rooms</w:t>
      </w:r>
      <w:r w:rsidR="0063799D">
        <w:t>.</w:t>
      </w:r>
      <w:r>
        <w:t xml:space="preserve">  Exceptions being candles and those items considered dangerous; these are immediately disposed of. </w:t>
      </w:r>
    </w:p>
    <w:p w14:paraId="344152A7" w14:textId="77777777" w:rsidR="00AF4567" w:rsidRDefault="00AF4567" w:rsidP="00AF4567"/>
    <w:p w14:paraId="79C15B6D" w14:textId="5C832B04" w:rsidR="0063799D" w:rsidRPr="00AF4567" w:rsidRDefault="00AF4567" w:rsidP="00AF4567">
      <w:pPr>
        <w:ind w:left="709"/>
        <w:rPr>
          <w:u w:val="single"/>
        </w:rPr>
      </w:pPr>
      <w:r w:rsidRPr="00AF4567">
        <w:rPr>
          <w:u w:val="single"/>
        </w:rPr>
        <w:t>Loss/damage</w:t>
      </w:r>
      <w:r w:rsidR="0063799D" w:rsidRPr="00AF4567">
        <w:rPr>
          <w:u w:val="single"/>
        </w:rPr>
        <w:br/>
      </w:r>
    </w:p>
    <w:p w14:paraId="417482BD" w14:textId="77777777" w:rsidR="00AF4567" w:rsidRDefault="0063799D" w:rsidP="003F0B2F">
      <w:pPr>
        <w:numPr>
          <w:ilvl w:val="1"/>
          <w:numId w:val="3"/>
        </w:numPr>
        <w:ind w:left="709" w:hanging="709"/>
      </w:pPr>
      <w:r>
        <w:t>The</w:t>
      </w:r>
      <w:r w:rsidR="00AF4567">
        <w:t xml:space="preserve"> University’s liability for loss or damage, to person or property, is excluded unless the loss or damage is caused by the University’s negligence, or breach of its obligations in this license, or through the action of its employees or agents. </w:t>
      </w:r>
    </w:p>
    <w:p w14:paraId="06CFE970" w14:textId="77777777" w:rsidR="00AF4567" w:rsidRDefault="00AF4567" w:rsidP="00AF4567"/>
    <w:p w14:paraId="79C15B6E" w14:textId="739CCCCB" w:rsidR="0063799D" w:rsidRPr="00AF4567" w:rsidRDefault="00AF4567" w:rsidP="00AF4567">
      <w:pPr>
        <w:ind w:left="709"/>
        <w:rPr>
          <w:u w:val="single"/>
        </w:rPr>
      </w:pPr>
      <w:r w:rsidRPr="00AF4567">
        <w:rPr>
          <w:u w:val="single"/>
        </w:rPr>
        <w:t xml:space="preserve">Insurance </w:t>
      </w:r>
      <w:r w:rsidR="0063799D" w:rsidRPr="00AF4567">
        <w:rPr>
          <w:u w:val="single"/>
        </w:rPr>
        <w:br/>
      </w:r>
    </w:p>
    <w:p w14:paraId="79C15B71" w14:textId="550EE04D" w:rsidR="0063799D" w:rsidRDefault="00AF4567" w:rsidP="00AF4567">
      <w:pPr>
        <w:numPr>
          <w:ilvl w:val="1"/>
          <w:numId w:val="3"/>
        </w:numPr>
        <w:ind w:left="709" w:hanging="709"/>
      </w:pPr>
      <w:r>
        <w:t xml:space="preserve">The University will provide the Student with personal belongings cover.  The Student is responsible for deciding whether this adequately covers the value of their belongings. The Students may need to ‘top up’ their cover. </w:t>
      </w:r>
    </w:p>
    <w:p w14:paraId="5389672B" w14:textId="77777777" w:rsidR="00AF4567" w:rsidRDefault="00AF4567" w:rsidP="00AF4567"/>
    <w:p w14:paraId="41292B73" w14:textId="08EF6C3C" w:rsidR="00AF4567" w:rsidRDefault="00AF4567" w:rsidP="00AF4567">
      <w:pPr>
        <w:ind w:left="709"/>
        <w:rPr>
          <w:u w:val="single"/>
        </w:rPr>
      </w:pPr>
      <w:r w:rsidRPr="00AF4567">
        <w:rPr>
          <w:u w:val="single"/>
        </w:rPr>
        <w:t>Charges</w:t>
      </w:r>
    </w:p>
    <w:p w14:paraId="6417DD50" w14:textId="77777777" w:rsidR="008677B2" w:rsidRDefault="008677B2" w:rsidP="00AF4567">
      <w:pPr>
        <w:ind w:left="709"/>
        <w:rPr>
          <w:u w:val="single"/>
        </w:rPr>
      </w:pPr>
    </w:p>
    <w:p w14:paraId="79C15B75" w14:textId="6D74555B" w:rsidR="0063799D" w:rsidRDefault="008677B2" w:rsidP="008677B2">
      <w:pPr>
        <w:numPr>
          <w:ilvl w:val="1"/>
          <w:numId w:val="3"/>
        </w:numPr>
        <w:ind w:left="709" w:hanging="709"/>
      </w:pPr>
      <w:r>
        <w:t xml:space="preserve">The University will endeavour to find out who is responsible for any damage caused to the Common Parts.  If the University is unable to ascertain who is responsible for the damage to the Common Parts, the University will evenly distribute the cost of the damage between the residents of the building. </w:t>
      </w:r>
    </w:p>
    <w:p w14:paraId="778FD64E" w14:textId="77777777" w:rsidR="008677B2" w:rsidRPr="00094560" w:rsidRDefault="008677B2" w:rsidP="008677B2"/>
    <w:p w14:paraId="79C15B76" w14:textId="1A4748F3" w:rsidR="0063799D" w:rsidRPr="00094560" w:rsidRDefault="0063799D" w:rsidP="003F0B2F">
      <w:pPr>
        <w:numPr>
          <w:ilvl w:val="1"/>
          <w:numId w:val="3"/>
        </w:numPr>
        <w:ind w:left="709" w:hanging="709"/>
      </w:pPr>
      <w:r w:rsidRPr="00094560">
        <w:t xml:space="preserve">The </w:t>
      </w:r>
      <w:r w:rsidR="008677B2">
        <w:t>University will use the £700 accommodation security bond to settle any outstanding accommodation fees, or damage charges, when the Student’s license has ended.</w:t>
      </w:r>
    </w:p>
    <w:p w14:paraId="79C15B78" w14:textId="29D4BA1C" w:rsidR="0063799D" w:rsidRDefault="0063799D" w:rsidP="0063799D"/>
    <w:p w14:paraId="79C15B79" w14:textId="7DC55AEA" w:rsidR="0063799D" w:rsidRDefault="008677B2" w:rsidP="003F0B2F">
      <w:pPr>
        <w:numPr>
          <w:ilvl w:val="1"/>
          <w:numId w:val="3"/>
        </w:numPr>
        <w:ind w:left="709" w:hanging="709"/>
      </w:pPr>
      <w:r>
        <w:t>The University will charge the student for any mi</w:t>
      </w:r>
      <w:r w:rsidR="00CA0662">
        <w:t xml:space="preserve">ssing items, or damage to items </w:t>
      </w:r>
      <w:r>
        <w:t>not recorded on the inventory</w:t>
      </w:r>
      <w:r w:rsidR="00CA0662">
        <w:t>,</w:t>
      </w:r>
      <w:r>
        <w:t xml:space="preserve"> once the Student has moved out of the room. (A list of damage charges can be obtained from the Accommodation Office). </w:t>
      </w:r>
    </w:p>
    <w:p w14:paraId="738F9F8C" w14:textId="4E7D32EC" w:rsidR="008677B2" w:rsidRDefault="008677B2" w:rsidP="008677B2"/>
    <w:p w14:paraId="79C15B7A" w14:textId="0C115B8B" w:rsidR="0063799D" w:rsidRDefault="0063799D" w:rsidP="003F0B2F">
      <w:pPr>
        <w:numPr>
          <w:ilvl w:val="1"/>
          <w:numId w:val="3"/>
        </w:numPr>
        <w:ind w:left="709" w:hanging="709"/>
      </w:pPr>
      <w:r>
        <w:t xml:space="preserve">The University </w:t>
      </w:r>
      <w:r w:rsidR="008677B2">
        <w:t xml:space="preserve">will apply a cleaning charge if the room is not left clean and tidy and free of rubbish when the Student moves out.  </w:t>
      </w:r>
      <w:r>
        <w:br/>
      </w:r>
    </w:p>
    <w:p w14:paraId="5B2085D7" w14:textId="7168565C" w:rsidR="0057011B" w:rsidRPr="0011453A" w:rsidRDefault="00CA0662" w:rsidP="009E5568">
      <w:pPr>
        <w:numPr>
          <w:ilvl w:val="1"/>
          <w:numId w:val="3"/>
        </w:numPr>
        <w:ind w:left="709" w:hanging="709"/>
        <w:rPr>
          <w:u w:val="single"/>
        </w:rPr>
      </w:pPr>
      <w:r>
        <w:lastRenderedPageBreak/>
        <w:t xml:space="preserve">The University will charge the Student for a replacement set of keys and a lock change if the Student does not return their keys to the Accommodation Office when they move out.  </w:t>
      </w:r>
    </w:p>
    <w:p w14:paraId="1819E89C" w14:textId="77777777" w:rsidR="0057011B" w:rsidRDefault="0057011B" w:rsidP="0005628B">
      <w:pPr>
        <w:ind w:left="709"/>
        <w:rPr>
          <w:u w:val="single"/>
        </w:rPr>
      </w:pPr>
    </w:p>
    <w:p w14:paraId="75945D76" w14:textId="2A97AECE" w:rsidR="00CA0662" w:rsidRPr="0005628B" w:rsidRDefault="00CA0662" w:rsidP="0005628B">
      <w:pPr>
        <w:ind w:left="709"/>
        <w:rPr>
          <w:u w:val="single"/>
        </w:rPr>
      </w:pPr>
      <w:r w:rsidRPr="00CA0662">
        <w:rPr>
          <w:u w:val="single"/>
        </w:rPr>
        <w:t xml:space="preserve">Amendments </w:t>
      </w:r>
    </w:p>
    <w:p w14:paraId="1B851B41" w14:textId="77777777" w:rsidR="00CA0662" w:rsidRDefault="00CA0662" w:rsidP="00CA0662"/>
    <w:p w14:paraId="622B1F86" w14:textId="77777777" w:rsidR="00CA0662" w:rsidRDefault="0063799D" w:rsidP="003F0B2F">
      <w:pPr>
        <w:numPr>
          <w:ilvl w:val="1"/>
          <w:numId w:val="3"/>
        </w:numPr>
        <w:ind w:left="709" w:hanging="709"/>
      </w:pPr>
      <w:r w:rsidRPr="00954A17">
        <w:t xml:space="preserve">The </w:t>
      </w:r>
      <w:r w:rsidR="00CA0662">
        <w:t xml:space="preserve">University reserves the right to amend these terms and conditions.  The Student will be notified of any changes at that time.  </w:t>
      </w:r>
    </w:p>
    <w:p w14:paraId="79C15B7D" w14:textId="7E3CE54F" w:rsidR="0063799D" w:rsidRDefault="0063799D" w:rsidP="0063799D"/>
    <w:p w14:paraId="26A423E7" w14:textId="77777777" w:rsidR="00C23250" w:rsidRDefault="00C23250" w:rsidP="00CA0662">
      <w:pPr>
        <w:ind w:left="709"/>
        <w:rPr>
          <w:b/>
          <w:bCs/>
          <w:sz w:val="24"/>
        </w:rPr>
      </w:pPr>
    </w:p>
    <w:p w14:paraId="013600CA" w14:textId="296F1C79" w:rsidR="00CA0662" w:rsidRPr="00CA0662" w:rsidRDefault="00CA0662" w:rsidP="00CA0662">
      <w:pPr>
        <w:ind w:left="709"/>
        <w:rPr>
          <w:b/>
          <w:bCs/>
          <w:sz w:val="24"/>
        </w:rPr>
      </w:pPr>
      <w:r>
        <w:rPr>
          <w:b/>
          <w:bCs/>
          <w:sz w:val="24"/>
        </w:rPr>
        <w:t>SECTION 3: Non Arrivals</w:t>
      </w:r>
    </w:p>
    <w:p w14:paraId="5031C36F" w14:textId="77777777" w:rsidR="00CA0662" w:rsidRDefault="00CA0662" w:rsidP="0063799D"/>
    <w:p w14:paraId="13A2D2AC" w14:textId="3DE59963" w:rsidR="00CA0662" w:rsidRDefault="00CA0662" w:rsidP="00C23250">
      <w:pPr>
        <w:ind w:left="709" w:hanging="709"/>
      </w:pPr>
      <w:r>
        <w:t>3.1</w:t>
      </w:r>
      <w:r>
        <w:tab/>
        <w:t xml:space="preserve">The University will release all confirmed room bookings at the end of week 2 of term unless the Accommodation Office has been given a specific arrival date. </w:t>
      </w:r>
    </w:p>
    <w:p w14:paraId="7A6D047F" w14:textId="77777777" w:rsidR="0005628B" w:rsidRDefault="0005628B" w:rsidP="00CA0662">
      <w:pPr>
        <w:ind w:left="709" w:hanging="709"/>
      </w:pPr>
    </w:p>
    <w:p w14:paraId="4191CDF3" w14:textId="71B0B9C2" w:rsidR="00CA0662" w:rsidRDefault="00CA0662" w:rsidP="00CA0662">
      <w:pPr>
        <w:ind w:left="709"/>
        <w:rPr>
          <w:b/>
          <w:bCs/>
          <w:sz w:val="24"/>
        </w:rPr>
      </w:pPr>
      <w:r>
        <w:rPr>
          <w:b/>
          <w:bCs/>
          <w:sz w:val="24"/>
        </w:rPr>
        <w:t>SECTION 4: Termination of the License</w:t>
      </w:r>
    </w:p>
    <w:p w14:paraId="2C71B40D" w14:textId="77777777" w:rsidR="0005628B" w:rsidRDefault="0005628B" w:rsidP="0005628B">
      <w:pPr>
        <w:rPr>
          <w:b/>
          <w:bCs/>
          <w:sz w:val="24"/>
        </w:rPr>
      </w:pPr>
    </w:p>
    <w:p w14:paraId="7D613DE2" w14:textId="717C87C4" w:rsidR="00CA0662" w:rsidRDefault="0005628B" w:rsidP="0005628B">
      <w:pPr>
        <w:ind w:left="709" w:hanging="709"/>
        <w:rPr>
          <w:bCs/>
        </w:rPr>
      </w:pPr>
      <w:r w:rsidRPr="0005628B">
        <w:rPr>
          <w:bCs/>
        </w:rPr>
        <w:t>4.1</w:t>
      </w:r>
      <w:r>
        <w:rPr>
          <w:bCs/>
        </w:rPr>
        <w:tab/>
        <w:t>The University may terminate this license by serving notice on the Student, if the Student no longer has current registered student, or associate student, status.</w:t>
      </w:r>
    </w:p>
    <w:p w14:paraId="51716A2E" w14:textId="73A5A1B6" w:rsidR="0005628B" w:rsidRDefault="0005628B" w:rsidP="0005628B">
      <w:pPr>
        <w:ind w:left="709" w:hanging="709"/>
        <w:rPr>
          <w:bCs/>
        </w:rPr>
      </w:pPr>
    </w:p>
    <w:p w14:paraId="3439C738" w14:textId="28C1C8C7" w:rsidR="0005628B" w:rsidRDefault="0005628B" w:rsidP="0005628B">
      <w:pPr>
        <w:ind w:left="709" w:hanging="709"/>
        <w:rPr>
          <w:bCs/>
        </w:rPr>
      </w:pPr>
      <w:r>
        <w:rPr>
          <w:bCs/>
        </w:rPr>
        <w:t>4.2</w:t>
      </w:r>
      <w:r>
        <w:rPr>
          <w:bCs/>
        </w:rPr>
        <w:tab/>
        <w:t>The University may terminate this license by serving notice on the Student, if the Student has not paid their accommodation fees.</w:t>
      </w:r>
    </w:p>
    <w:p w14:paraId="2D4033B1" w14:textId="2BDDD794" w:rsidR="0005628B" w:rsidRDefault="0005628B" w:rsidP="0005628B">
      <w:pPr>
        <w:ind w:left="709" w:hanging="709"/>
        <w:rPr>
          <w:bCs/>
        </w:rPr>
      </w:pPr>
    </w:p>
    <w:p w14:paraId="78A4017C" w14:textId="0D9767CE" w:rsidR="0005628B" w:rsidRDefault="0005628B" w:rsidP="0005628B">
      <w:pPr>
        <w:ind w:left="709" w:hanging="709"/>
        <w:rPr>
          <w:bCs/>
        </w:rPr>
      </w:pPr>
      <w:r>
        <w:rPr>
          <w:bCs/>
        </w:rPr>
        <w:t>4.3</w:t>
      </w:r>
      <w:r>
        <w:rPr>
          <w:bCs/>
        </w:rPr>
        <w:tab/>
        <w:t xml:space="preserve">The University may terminate this license by serving notice on the Student, if the Student is placed ‘On Stop’ under regulation 2.9 of the general regulations. </w:t>
      </w:r>
    </w:p>
    <w:p w14:paraId="0475F3BA" w14:textId="5898D65D" w:rsidR="0005628B" w:rsidRDefault="0005628B" w:rsidP="0005628B">
      <w:pPr>
        <w:ind w:left="709" w:hanging="709"/>
        <w:rPr>
          <w:bCs/>
        </w:rPr>
      </w:pPr>
    </w:p>
    <w:p w14:paraId="7A64A3B8" w14:textId="51AE9946" w:rsidR="0005628B" w:rsidRDefault="0005628B" w:rsidP="0005628B">
      <w:pPr>
        <w:ind w:left="709" w:hanging="709"/>
        <w:rPr>
          <w:bCs/>
        </w:rPr>
      </w:pPr>
      <w:r>
        <w:rPr>
          <w:bCs/>
        </w:rPr>
        <w:t>4.4</w:t>
      </w:r>
      <w:r>
        <w:rPr>
          <w:bCs/>
        </w:rPr>
        <w:tab/>
        <w:t xml:space="preserve">The University may terminate this license by serving notice on the Student, if the Student is in serious breach of the student obligations. </w:t>
      </w:r>
    </w:p>
    <w:p w14:paraId="323B0239" w14:textId="7D80E95E" w:rsidR="0005628B" w:rsidRDefault="0005628B" w:rsidP="0005628B">
      <w:pPr>
        <w:ind w:left="709" w:hanging="709"/>
        <w:rPr>
          <w:bCs/>
        </w:rPr>
      </w:pPr>
    </w:p>
    <w:p w14:paraId="5585B37B" w14:textId="3B3431D8" w:rsidR="0005628B" w:rsidRDefault="0005628B" w:rsidP="0005628B">
      <w:pPr>
        <w:ind w:left="709" w:hanging="709"/>
        <w:rPr>
          <w:bCs/>
        </w:rPr>
      </w:pPr>
      <w:r>
        <w:rPr>
          <w:bCs/>
        </w:rPr>
        <w:t>4.5</w:t>
      </w:r>
      <w:r>
        <w:rPr>
          <w:bCs/>
        </w:rPr>
        <w:tab/>
        <w:t>The University may terminate this license by serving notice on the Student, if the behaviour of the Student constitutes a serious risk to him/herself, or to others.</w:t>
      </w:r>
    </w:p>
    <w:p w14:paraId="5C68FB6A" w14:textId="22F0C06B" w:rsidR="0005628B" w:rsidRDefault="0005628B" w:rsidP="0005628B">
      <w:pPr>
        <w:ind w:left="709" w:hanging="709"/>
        <w:rPr>
          <w:bCs/>
        </w:rPr>
      </w:pPr>
    </w:p>
    <w:p w14:paraId="0912971A" w14:textId="24C7FB41" w:rsidR="0005628B" w:rsidRDefault="0005628B" w:rsidP="0005628B">
      <w:pPr>
        <w:ind w:left="709" w:hanging="709"/>
        <w:rPr>
          <w:bCs/>
        </w:rPr>
      </w:pPr>
      <w:r>
        <w:rPr>
          <w:bCs/>
        </w:rPr>
        <w:t>4.6</w:t>
      </w:r>
      <w:r>
        <w:rPr>
          <w:bCs/>
        </w:rPr>
        <w:tab/>
        <w:t xml:space="preserve">If the University terminates this license, the student will be charged up until the termination date, or, the date the keys are returned to the Accommodation Office, whichever is </w:t>
      </w:r>
      <w:r w:rsidR="00832061">
        <w:rPr>
          <w:bCs/>
        </w:rPr>
        <w:t xml:space="preserve">latest.  </w:t>
      </w:r>
    </w:p>
    <w:p w14:paraId="26FEA137" w14:textId="71A1C4BC" w:rsidR="00832061" w:rsidRDefault="00832061" w:rsidP="0005628B">
      <w:pPr>
        <w:ind w:left="709" w:hanging="709"/>
        <w:rPr>
          <w:bCs/>
        </w:rPr>
      </w:pPr>
    </w:p>
    <w:p w14:paraId="66054885" w14:textId="6931E78E" w:rsidR="00832061" w:rsidRDefault="00832061" w:rsidP="0005628B">
      <w:pPr>
        <w:ind w:left="709" w:hanging="709"/>
        <w:rPr>
          <w:bCs/>
        </w:rPr>
      </w:pPr>
      <w:r>
        <w:rPr>
          <w:bCs/>
        </w:rPr>
        <w:t>4.7</w:t>
      </w:r>
      <w:r>
        <w:rPr>
          <w:bCs/>
        </w:rPr>
        <w:tab/>
        <w:t>If t</w:t>
      </w:r>
      <w:r w:rsidR="00650079">
        <w:rPr>
          <w:bCs/>
        </w:rPr>
        <w:t>he University, due to exceptional</w:t>
      </w:r>
      <w:r>
        <w:rPr>
          <w:bCs/>
        </w:rPr>
        <w:t xml:space="preserve"> circumstances, is required to relocate the Student, the Student has the right to terminate their license as an alternative to relocating.</w:t>
      </w:r>
    </w:p>
    <w:p w14:paraId="44C5BFB6" w14:textId="01348D8D" w:rsidR="00832061" w:rsidRDefault="00832061" w:rsidP="0005628B">
      <w:pPr>
        <w:ind w:left="709" w:hanging="709"/>
        <w:rPr>
          <w:bCs/>
        </w:rPr>
      </w:pPr>
    </w:p>
    <w:p w14:paraId="58271737" w14:textId="77777777" w:rsidR="00832061" w:rsidRPr="0005628B" w:rsidRDefault="00832061" w:rsidP="0005628B">
      <w:pPr>
        <w:ind w:left="709" w:hanging="709"/>
        <w:rPr>
          <w:bCs/>
        </w:rPr>
      </w:pPr>
    </w:p>
    <w:p w14:paraId="7BEB8FFA" w14:textId="0FAD8ADA" w:rsidR="0005628B" w:rsidRDefault="0005628B" w:rsidP="0005628B">
      <w:pPr>
        <w:rPr>
          <w:b/>
          <w:bCs/>
          <w:sz w:val="24"/>
        </w:rPr>
      </w:pPr>
    </w:p>
    <w:p w14:paraId="0FB47E6D" w14:textId="77777777" w:rsidR="0005628B" w:rsidRDefault="0005628B" w:rsidP="0005628B">
      <w:pPr>
        <w:rPr>
          <w:b/>
          <w:bCs/>
          <w:sz w:val="24"/>
        </w:rPr>
      </w:pPr>
    </w:p>
    <w:p w14:paraId="70CE7A64" w14:textId="6E6E3299" w:rsidR="00CA0662" w:rsidRDefault="00CA0662" w:rsidP="0057011B">
      <w:pPr>
        <w:rPr>
          <w:b/>
          <w:bCs/>
          <w:sz w:val="24"/>
        </w:rPr>
      </w:pPr>
    </w:p>
    <w:p w14:paraId="375E0DEF" w14:textId="35D8547B" w:rsidR="00CA0662" w:rsidRDefault="00CA0662" w:rsidP="00CA0662">
      <w:pPr>
        <w:ind w:left="709"/>
        <w:rPr>
          <w:b/>
          <w:bCs/>
          <w:sz w:val="24"/>
        </w:rPr>
      </w:pPr>
    </w:p>
    <w:p w14:paraId="472DBC57" w14:textId="3771A2B3" w:rsidR="00CA0662" w:rsidRDefault="00CA0662" w:rsidP="00CA0662">
      <w:pPr>
        <w:ind w:left="709"/>
        <w:rPr>
          <w:b/>
          <w:bCs/>
          <w:sz w:val="24"/>
        </w:rPr>
      </w:pPr>
    </w:p>
    <w:p w14:paraId="1D7B8C1D" w14:textId="2CA0069F" w:rsidR="00CA0662" w:rsidRDefault="00CA0662" w:rsidP="00CA0662">
      <w:pPr>
        <w:ind w:left="709"/>
        <w:rPr>
          <w:b/>
          <w:bCs/>
          <w:sz w:val="24"/>
        </w:rPr>
      </w:pPr>
    </w:p>
    <w:p w14:paraId="122ABC49" w14:textId="77777777" w:rsidR="00CA0662" w:rsidRDefault="00CA0662" w:rsidP="00CA0662">
      <w:pPr>
        <w:ind w:left="709"/>
        <w:rPr>
          <w:b/>
          <w:bCs/>
          <w:sz w:val="24"/>
        </w:rPr>
      </w:pPr>
    </w:p>
    <w:p w14:paraId="2DBAB629" w14:textId="77777777" w:rsidR="00CA0662" w:rsidRDefault="00CA0662" w:rsidP="00CA0662">
      <w:pPr>
        <w:ind w:left="709"/>
        <w:rPr>
          <w:b/>
          <w:bCs/>
          <w:sz w:val="24"/>
        </w:rPr>
      </w:pPr>
    </w:p>
    <w:p w14:paraId="4DB00A84" w14:textId="68CD797E" w:rsidR="00CA0662" w:rsidRDefault="00CA0662" w:rsidP="00CA0662">
      <w:pPr>
        <w:ind w:left="709"/>
      </w:pPr>
      <w:r>
        <w:t xml:space="preserve"> </w:t>
      </w:r>
    </w:p>
    <w:p w14:paraId="79C15B7E" w14:textId="77777777" w:rsidR="0063799D" w:rsidRDefault="0063799D" w:rsidP="0063799D"/>
    <w:p w14:paraId="79C15B7F" w14:textId="77777777" w:rsidR="0063799D" w:rsidRDefault="0063799D" w:rsidP="0063799D"/>
    <w:p w14:paraId="79C15B80" w14:textId="77777777" w:rsidR="0063799D" w:rsidRDefault="0063799D" w:rsidP="0063799D">
      <w:r>
        <w:t>&gt;&gt;&gt;&gt;&gt;&gt;&gt;&gt;&gt;&gt;&gt;&gt;&gt;&gt;&gt;&gt;&gt;&gt;&gt;&gt;&gt;&gt;&gt;&gt;&gt;&gt;&gt;&gt;&gt;&gt;&gt;&gt;&gt;&gt;&gt;&gt;&gt;&gt;&gt;&gt;&gt;&gt;&gt;&gt;&gt;&gt;&gt;&gt;&gt;&gt;&gt;&gt;&gt;&gt;&gt;&gt;&gt;&gt;&gt;&gt;&gt;&gt;&gt;&gt;&gt;&gt;&gt;&gt;&gt;&gt;&gt;</w:t>
      </w:r>
    </w:p>
    <w:p w14:paraId="79C15B81" w14:textId="77777777" w:rsidR="005D5E3F" w:rsidRDefault="005D5E3F" w:rsidP="0063799D">
      <w:pPr>
        <w:pStyle w:val="BodyText2"/>
      </w:pPr>
    </w:p>
    <w:sectPr w:rsidR="005D5E3F" w:rsidSect="00351ACD">
      <w:headerReference w:type="default" r:id="rId12"/>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5B84" w14:textId="77777777" w:rsidR="007304E4" w:rsidRDefault="007304E4" w:rsidP="00B17706">
      <w:r>
        <w:separator/>
      </w:r>
    </w:p>
  </w:endnote>
  <w:endnote w:type="continuationSeparator" w:id="0">
    <w:p w14:paraId="79C15B85" w14:textId="77777777" w:rsidR="007304E4" w:rsidRDefault="007304E4" w:rsidP="00B1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5B8A" w14:textId="6AED9D9C" w:rsidR="007304E4" w:rsidRPr="004E111B" w:rsidRDefault="00C30AAA">
    <w:pPr>
      <w:rPr>
        <w:sz w:val="16"/>
        <w:szCs w:val="16"/>
      </w:rPr>
    </w:pPr>
    <w:r>
      <w:rPr>
        <w:sz w:val="16"/>
        <w:szCs w:val="16"/>
      </w:rPr>
      <w:t>Feb 20</w:t>
    </w:r>
    <w:r w:rsidR="00017483">
      <w:rPr>
        <w:sz w:val="16"/>
        <w:szCs w:val="16"/>
      </w:rPr>
      <w:t>20</w:t>
    </w:r>
    <w:r w:rsidR="007304E4">
      <w:rPr>
        <w:sz w:val="16"/>
        <w:szCs w:val="16"/>
      </w:rPr>
      <w:tab/>
    </w:r>
    <w:r w:rsidR="007304E4">
      <w:rPr>
        <w:sz w:val="16"/>
        <w:szCs w:val="16"/>
      </w:rPr>
      <w:tab/>
    </w:r>
    <w:r w:rsidR="007304E4">
      <w:rPr>
        <w:sz w:val="16"/>
        <w:szCs w:val="16"/>
      </w:rPr>
      <w:tab/>
    </w:r>
    <w:r w:rsidR="007304E4">
      <w:rPr>
        <w:sz w:val="16"/>
        <w:szCs w:val="16"/>
      </w:rPr>
      <w:tab/>
    </w:r>
    <w:r w:rsidR="007304E4">
      <w:rPr>
        <w:sz w:val="16"/>
        <w:szCs w:val="16"/>
      </w:rPr>
      <w:tab/>
    </w:r>
    <w:r w:rsidR="007304E4">
      <w:rPr>
        <w:sz w:val="16"/>
        <w:szCs w:val="16"/>
      </w:rPr>
      <w:tab/>
    </w:r>
    <w:r w:rsidR="007304E4">
      <w:rPr>
        <w:sz w:val="16"/>
        <w:szCs w:val="16"/>
      </w:rPr>
      <w:tab/>
    </w:r>
    <w:r w:rsidR="007304E4" w:rsidRPr="009F29FF">
      <w:rPr>
        <w:sz w:val="16"/>
      </w:rPr>
      <w:t xml:space="preserve"> </w:t>
    </w:r>
    <w:sdt>
      <w:sdtPr>
        <w:rPr>
          <w:sz w:val="16"/>
        </w:rPr>
        <w:id w:val="1501465316"/>
        <w:docPartObj>
          <w:docPartGallery w:val="Page Numbers (Top of Page)"/>
          <w:docPartUnique/>
        </w:docPartObj>
      </w:sdtPr>
      <w:sdtEndPr/>
      <w:sdtContent>
        <w:r w:rsidR="007304E4" w:rsidRPr="009F29FF">
          <w:rPr>
            <w:sz w:val="16"/>
          </w:rPr>
          <w:t xml:space="preserve">Page </w:t>
        </w:r>
        <w:r w:rsidR="007304E4" w:rsidRPr="009F29FF">
          <w:rPr>
            <w:sz w:val="16"/>
          </w:rPr>
          <w:fldChar w:fldCharType="begin"/>
        </w:r>
        <w:r w:rsidR="007304E4" w:rsidRPr="009F29FF">
          <w:rPr>
            <w:sz w:val="16"/>
          </w:rPr>
          <w:instrText xml:space="preserve"> PAGE </w:instrText>
        </w:r>
        <w:r w:rsidR="007304E4" w:rsidRPr="009F29FF">
          <w:rPr>
            <w:sz w:val="16"/>
          </w:rPr>
          <w:fldChar w:fldCharType="separate"/>
        </w:r>
        <w:r w:rsidR="00821C31">
          <w:rPr>
            <w:noProof/>
            <w:sz w:val="16"/>
          </w:rPr>
          <w:t>1</w:t>
        </w:r>
        <w:r w:rsidR="007304E4" w:rsidRPr="009F29FF">
          <w:rPr>
            <w:sz w:val="16"/>
          </w:rPr>
          <w:fldChar w:fldCharType="end"/>
        </w:r>
        <w:r w:rsidR="007304E4" w:rsidRPr="009F29FF">
          <w:rPr>
            <w:sz w:val="16"/>
          </w:rPr>
          <w:t xml:space="preserve"> of </w:t>
        </w:r>
        <w:r w:rsidR="007304E4" w:rsidRPr="009F29FF">
          <w:rPr>
            <w:sz w:val="16"/>
          </w:rPr>
          <w:fldChar w:fldCharType="begin"/>
        </w:r>
        <w:r w:rsidR="007304E4" w:rsidRPr="009F29FF">
          <w:rPr>
            <w:sz w:val="16"/>
          </w:rPr>
          <w:instrText xml:space="preserve"> NUMPAGES  </w:instrText>
        </w:r>
        <w:r w:rsidR="007304E4" w:rsidRPr="009F29FF">
          <w:rPr>
            <w:sz w:val="16"/>
          </w:rPr>
          <w:fldChar w:fldCharType="separate"/>
        </w:r>
        <w:r w:rsidR="00821C31">
          <w:rPr>
            <w:noProof/>
            <w:sz w:val="16"/>
          </w:rPr>
          <w:t>10</w:t>
        </w:r>
        <w:r w:rsidR="007304E4" w:rsidRPr="009F29FF">
          <w:rPr>
            <w:sz w:val="16"/>
          </w:rPr>
          <w:fldChar w:fldCharType="end"/>
        </w:r>
      </w:sdtContent>
    </w:sdt>
  </w:p>
  <w:p w14:paraId="79C15B8B" w14:textId="77777777" w:rsidR="007304E4" w:rsidRDefault="007304E4" w:rsidP="00786E0B">
    <w:pPr>
      <w:rPr>
        <w:sz w:val="16"/>
        <w:szCs w:val="16"/>
      </w:rPr>
    </w:pPr>
  </w:p>
  <w:p w14:paraId="79C15B8C" w14:textId="28D82519" w:rsidR="007304E4" w:rsidRPr="00786E0B" w:rsidRDefault="00C30AAA" w:rsidP="00786E0B">
    <w:pPr>
      <w:jc w:val="center"/>
      <w:rPr>
        <w:sz w:val="16"/>
        <w:szCs w:val="16"/>
      </w:rPr>
    </w:pPr>
    <w:r>
      <w:rPr>
        <w:sz w:val="16"/>
        <w:szCs w:val="16"/>
      </w:rPr>
      <w:t xml:space="preserve">The University of Buckingham, Yeomanry House, Hunter Street, </w:t>
    </w:r>
    <w:r w:rsidR="007304E4" w:rsidRPr="00786E0B">
      <w:rPr>
        <w:sz w:val="16"/>
        <w:szCs w:val="16"/>
      </w:rPr>
      <w:t>Buckingham, MK18 1EG United Kingdom</w:t>
    </w:r>
  </w:p>
  <w:p w14:paraId="79C15B8D" w14:textId="77777777" w:rsidR="007304E4" w:rsidRPr="00786E0B" w:rsidRDefault="007304E4" w:rsidP="00786E0B">
    <w:pPr>
      <w:jc w:val="center"/>
      <w:rPr>
        <w:sz w:val="16"/>
        <w:szCs w:val="16"/>
      </w:rPr>
    </w:pPr>
    <w:r w:rsidRPr="00786E0B">
      <w:rPr>
        <w:sz w:val="16"/>
        <w:szCs w:val="16"/>
      </w:rPr>
      <w:t xml:space="preserve">Tel +44(0)1280820180 </w:t>
    </w:r>
    <w:r>
      <w:rPr>
        <w:sz w:val="16"/>
        <w:szCs w:val="16"/>
      </w:rPr>
      <w:t xml:space="preserve">   </w:t>
    </w:r>
    <w:hyperlink r:id="rId1" w:history="1">
      <w:r w:rsidRPr="00786E0B">
        <w:rPr>
          <w:rStyle w:val="Hyperlink"/>
          <w:sz w:val="16"/>
          <w:szCs w:val="16"/>
        </w:rPr>
        <w:t>accommodation@buckingham.ac.uk</w:t>
      </w:r>
    </w:hyperlink>
    <w:r w:rsidRPr="00786E0B">
      <w:rPr>
        <w:sz w:val="16"/>
        <w:szCs w:val="16"/>
      </w:rPr>
      <w:t xml:space="preserve"> </w:t>
    </w:r>
    <w:r>
      <w:rPr>
        <w:sz w:val="16"/>
        <w:szCs w:val="16"/>
      </w:rPr>
      <w:t xml:space="preserve">  </w:t>
    </w:r>
    <w:hyperlink r:id="rId2" w:history="1">
      <w:r w:rsidRPr="00786E0B">
        <w:rPr>
          <w:rStyle w:val="Hyperlink"/>
          <w:sz w:val="16"/>
          <w:szCs w:val="16"/>
        </w:rPr>
        <w:t>http://www.buckingham.ac.uk/life/accommodation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15B82" w14:textId="77777777" w:rsidR="007304E4" w:rsidRDefault="007304E4" w:rsidP="00B17706">
      <w:r>
        <w:separator/>
      </w:r>
    </w:p>
  </w:footnote>
  <w:footnote w:type="continuationSeparator" w:id="0">
    <w:p w14:paraId="79C15B83" w14:textId="77777777" w:rsidR="007304E4" w:rsidRDefault="007304E4" w:rsidP="00B1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5B87" w14:textId="34DB08C6" w:rsidR="007304E4" w:rsidRDefault="007304E4" w:rsidP="00B17706">
    <w:pPr>
      <w:pStyle w:val="BodyText2"/>
      <w:rPr>
        <w:sz w:val="28"/>
        <w:szCs w:val="28"/>
        <w:u w:val="single"/>
      </w:rPr>
    </w:pPr>
    <w:r>
      <w:rPr>
        <w:noProof/>
        <w:sz w:val="28"/>
        <w:szCs w:val="28"/>
        <w:u w:val="single"/>
        <w:lang w:eastAsia="en-GB"/>
      </w:rPr>
      <w:drawing>
        <wp:anchor distT="0" distB="0" distL="114300" distR="114300" simplePos="0" relativeHeight="251659264" behindDoc="0" locked="0" layoutInCell="1" allowOverlap="1" wp14:anchorId="79C15B8E" wp14:editId="79C15B8F">
          <wp:simplePos x="0" y="0"/>
          <wp:positionH relativeFrom="column">
            <wp:posOffset>3590925</wp:posOffset>
          </wp:positionH>
          <wp:positionV relativeFrom="paragraph">
            <wp:posOffset>71755</wp:posOffset>
          </wp:positionV>
          <wp:extent cx="1847850" cy="381000"/>
          <wp:effectExtent l="19050" t="0" r="0" b="0"/>
          <wp:wrapSquare wrapText="right"/>
          <wp:docPr id="4" name="Picture 4" descr="University of Buck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Buckingham logo"/>
                  <pic:cNvPicPr>
                    <a:picLocks noChangeAspect="1" noChangeArrowheads="1"/>
                  </pic:cNvPicPr>
                </pic:nvPicPr>
                <pic:blipFill>
                  <a:blip r:embed="rId1" r:link="rId2" cstate="print"/>
                  <a:srcRect/>
                  <a:stretch>
                    <a:fillRect/>
                  </a:stretch>
                </pic:blipFill>
                <pic:spPr bwMode="auto">
                  <a:xfrm>
                    <a:off x="0" y="0"/>
                    <a:ext cx="1847850" cy="381000"/>
                  </a:xfrm>
                  <a:prstGeom prst="rect">
                    <a:avLst/>
                  </a:prstGeom>
                  <a:noFill/>
                  <a:ln w="9525">
                    <a:noFill/>
                    <a:miter lim="800000"/>
                    <a:headEnd/>
                    <a:tailEnd/>
                  </a:ln>
                </pic:spPr>
              </pic:pic>
            </a:graphicData>
          </a:graphic>
        </wp:anchor>
      </w:drawing>
    </w:r>
  </w:p>
  <w:p w14:paraId="1AD7A286" w14:textId="18BA9080" w:rsidR="00F06C13" w:rsidRPr="008536C8" w:rsidRDefault="00F06C13" w:rsidP="00B17706">
    <w:pPr>
      <w:pStyle w:val="BodyText2"/>
      <w:rPr>
        <w:sz w:val="24"/>
        <w:szCs w:val="24"/>
        <w:u w:val="single"/>
      </w:rPr>
    </w:pPr>
    <w:r>
      <w:rPr>
        <w:sz w:val="24"/>
        <w:szCs w:val="24"/>
        <w:u w:val="single"/>
      </w:rPr>
      <w:t>ACCOMMODATION AGREEMENT</w:t>
    </w:r>
  </w:p>
  <w:p w14:paraId="79C15B89" w14:textId="5C40C405" w:rsidR="007304E4" w:rsidRDefault="00C30AAA">
    <w:pPr>
      <w:pStyle w:val="Header"/>
    </w:pPr>
    <w:r w:rsidRPr="009F29FF">
      <w:rPr>
        <w:noProof/>
        <w:sz w:val="16"/>
        <w:lang w:eastAsia="en-GB"/>
      </w:rPr>
      <w:drawing>
        <wp:anchor distT="0" distB="0" distL="114300" distR="114300" simplePos="0" relativeHeight="251658240" behindDoc="1" locked="0" layoutInCell="1" allowOverlap="1" wp14:anchorId="79C15B90" wp14:editId="19076732">
          <wp:simplePos x="0" y="0"/>
          <wp:positionH relativeFrom="column">
            <wp:posOffset>1880235</wp:posOffset>
          </wp:positionH>
          <wp:positionV relativeFrom="paragraph">
            <wp:posOffset>3116175</wp:posOffset>
          </wp:positionV>
          <wp:extent cx="5464175" cy="7193686"/>
          <wp:effectExtent l="0" t="0" r="3175" b="7620"/>
          <wp:wrapNone/>
          <wp:docPr id="5" name="Picture 10" descr="UB crest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crest on white.jpg"/>
                  <pic:cNvPicPr/>
                </pic:nvPicPr>
                <pic:blipFill>
                  <a:blip r:embed="rId3"/>
                  <a:stretch>
                    <a:fillRect/>
                  </a:stretch>
                </pic:blipFill>
                <pic:spPr>
                  <a:xfrm>
                    <a:off x="0" y="0"/>
                    <a:ext cx="5466221" cy="7196380"/>
                  </a:xfrm>
                  <a:prstGeom prst="rect">
                    <a:avLst/>
                  </a:prstGeom>
                </pic:spPr>
              </pic:pic>
            </a:graphicData>
          </a:graphic>
          <wp14:sizeRelH relativeFrom="margin">
            <wp14:pctWidth>0</wp14:pctWidth>
          </wp14:sizeRelH>
          <wp14:sizeRelV relativeFrom="margin">
            <wp14:pctHeight>0</wp14:pctHeight>
          </wp14:sizeRelV>
        </wp:anchor>
      </w:drawing>
    </w:r>
  </w:p>
  <w:p w14:paraId="444EBD89" w14:textId="77777777" w:rsidR="00713131" w:rsidRDefault="007131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1C9"/>
    <w:multiLevelType w:val="multilevel"/>
    <w:tmpl w:val="7D9C6A8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0551F23"/>
    <w:multiLevelType w:val="multilevel"/>
    <w:tmpl w:val="7D9C6A8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4EF0D6F"/>
    <w:multiLevelType w:val="multilevel"/>
    <w:tmpl w:val="033ED52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3676C3"/>
    <w:multiLevelType w:val="multilevel"/>
    <w:tmpl w:val="B412C0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F637E2"/>
    <w:multiLevelType w:val="multilevel"/>
    <w:tmpl w:val="72D850A0"/>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DE"/>
    <w:rsid w:val="00017483"/>
    <w:rsid w:val="000512B7"/>
    <w:rsid w:val="0005628B"/>
    <w:rsid w:val="000572FD"/>
    <w:rsid w:val="000933E8"/>
    <w:rsid w:val="00094560"/>
    <w:rsid w:val="000A6CAF"/>
    <w:rsid w:val="000B1FD2"/>
    <w:rsid w:val="000C447D"/>
    <w:rsid w:val="000C4C50"/>
    <w:rsid w:val="000F65CE"/>
    <w:rsid w:val="0011453A"/>
    <w:rsid w:val="00130A8A"/>
    <w:rsid w:val="00165405"/>
    <w:rsid w:val="0018214C"/>
    <w:rsid w:val="001E1B2A"/>
    <w:rsid w:val="00210CA7"/>
    <w:rsid w:val="00216BF2"/>
    <w:rsid w:val="00220EA2"/>
    <w:rsid w:val="002323F9"/>
    <w:rsid w:val="00262858"/>
    <w:rsid w:val="002C382A"/>
    <w:rsid w:val="002C42F9"/>
    <w:rsid w:val="002D7CA4"/>
    <w:rsid w:val="002F0775"/>
    <w:rsid w:val="002F5D88"/>
    <w:rsid w:val="00310D3A"/>
    <w:rsid w:val="00330F3F"/>
    <w:rsid w:val="00351ACD"/>
    <w:rsid w:val="00386FA3"/>
    <w:rsid w:val="003919AD"/>
    <w:rsid w:val="003C1708"/>
    <w:rsid w:val="003D0640"/>
    <w:rsid w:val="003F01FB"/>
    <w:rsid w:val="003F0B2F"/>
    <w:rsid w:val="00431CBA"/>
    <w:rsid w:val="0044255E"/>
    <w:rsid w:val="004569D9"/>
    <w:rsid w:val="00494E50"/>
    <w:rsid w:val="00495EAC"/>
    <w:rsid w:val="004A7852"/>
    <w:rsid w:val="004B448E"/>
    <w:rsid w:val="004C13F3"/>
    <w:rsid w:val="004D1407"/>
    <w:rsid w:val="004D1EB8"/>
    <w:rsid w:val="004E111B"/>
    <w:rsid w:val="005063CB"/>
    <w:rsid w:val="005067D7"/>
    <w:rsid w:val="00525EA6"/>
    <w:rsid w:val="00540C43"/>
    <w:rsid w:val="0055426C"/>
    <w:rsid w:val="0057011B"/>
    <w:rsid w:val="005A25CB"/>
    <w:rsid w:val="005A3653"/>
    <w:rsid w:val="005B40DC"/>
    <w:rsid w:val="005D3EF2"/>
    <w:rsid w:val="005D5E3F"/>
    <w:rsid w:val="00617433"/>
    <w:rsid w:val="00617C6E"/>
    <w:rsid w:val="0063799D"/>
    <w:rsid w:val="00650079"/>
    <w:rsid w:val="0065703E"/>
    <w:rsid w:val="00665D32"/>
    <w:rsid w:val="006720F3"/>
    <w:rsid w:val="006A703A"/>
    <w:rsid w:val="006C6C2F"/>
    <w:rsid w:val="006C6E2B"/>
    <w:rsid w:val="006E3E06"/>
    <w:rsid w:val="00713131"/>
    <w:rsid w:val="007225DE"/>
    <w:rsid w:val="007304E4"/>
    <w:rsid w:val="007309F2"/>
    <w:rsid w:val="007725AA"/>
    <w:rsid w:val="00781EA4"/>
    <w:rsid w:val="00786E0B"/>
    <w:rsid w:val="007A27A6"/>
    <w:rsid w:val="007B2AFC"/>
    <w:rsid w:val="007D62C8"/>
    <w:rsid w:val="007D72C1"/>
    <w:rsid w:val="00810A71"/>
    <w:rsid w:val="00821C31"/>
    <w:rsid w:val="00832061"/>
    <w:rsid w:val="00851649"/>
    <w:rsid w:val="008536C8"/>
    <w:rsid w:val="008677B2"/>
    <w:rsid w:val="00875EC2"/>
    <w:rsid w:val="008D1444"/>
    <w:rsid w:val="008E67F0"/>
    <w:rsid w:val="00900AEB"/>
    <w:rsid w:val="009054F1"/>
    <w:rsid w:val="00931645"/>
    <w:rsid w:val="00942F08"/>
    <w:rsid w:val="00954A17"/>
    <w:rsid w:val="00956A72"/>
    <w:rsid w:val="00962547"/>
    <w:rsid w:val="009632B0"/>
    <w:rsid w:val="00971023"/>
    <w:rsid w:val="00972C41"/>
    <w:rsid w:val="009A1A66"/>
    <w:rsid w:val="009A3C20"/>
    <w:rsid w:val="009C35D2"/>
    <w:rsid w:val="009D6179"/>
    <w:rsid w:val="009D7009"/>
    <w:rsid w:val="009E5B94"/>
    <w:rsid w:val="009F29FF"/>
    <w:rsid w:val="009F2B3B"/>
    <w:rsid w:val="009F73A8"/>
    <w:rsid w:val="00A05A20"/>
    <w:rsid w:val="00A313EC"/>
    <w:rsid w:val="00A65F5C"/>
    <w:rsid w:val="00AE1A05"/>
    <w:rsid w:val="00AF4567"/>
    <w:rsid w:val="00B04871"/>
    <w:rsid w:val="00B17706"/>
    <w:rsid w:val="00B27239"/>
    <w:rsid w:val="00B371A7"/>
    <w:rsid w:val="00B3726B"/>
    <w:rsid w:val="00B578CD"/>
    <w:rsid w:val="00B57BA8"/>
    <w:rsid w:val="00B647C3"/>
    <w:rsid w:val="00B8324B"/>
    <w:rsid w:val="00B87403"/>
    <w:rsid w:val="00BA0FF7"/>
    <w:rsid w:val="00BC2211"/>
    <w:rsid w:val="00BD0C51"/>
    <w:rsid w:val="00BD3295"/>
    <w:rsid w:val="00BD32EA"/>
    <w:rsid w:val="00C20985"/>
    <w:rsid w:val="00C23250"/>
    <w:rsid w:val="00C30AAA"/>
    <w:rsid w:val="00C73BED"/>
    <w:rsid w:val="00C7542D"/>
    <w:rsid w:val="00CA0094"/>
    <w:rsid w:val="00CA0662"/>
    <w:rsid w:val="00CA2814"/>
    <w:rsid w:val="00CA7B8C"/>
    <w:rsid w:val="00CC6DB2"/>
    <w:rsid w:val="00CD5542"/>
    <w:rsid w:val="00CF129B"/>
    <w:rsid w:val="00D02F9D"/>
    <w:rsid w:val="00D10AC0"/>
    <w:rsid w:val="00D11089"/>
    <w:rsid w:val="00D245B8"/>
    <w:rsid w:val="00D4184E"/>
    <w:rsid w:val="00D62041"/>
    <w:rsid w:val="00D72F4A"/>
    <w:rsid w:val="00DB13B0"/>
    <w:rsid w:val="00DF6DC9"/>
    <w:rsid w:val="00E41ED6"/>
    <w:rsid w:val="00E475D4"/>
    <w:rsid w:val="00E546CC"/>
    <w:rsid w:val="00E71A0F"/>
    <w:rsid w:val="00E85E53"/>
    <w:rsid w:val="00EA38DF"/>
    <w:rsid w:val="00EB6AAF"/>
    <w:rsid w:val="00EC21C2"/>
    <w:rsid w:val="00ED0C22"/>
    <w:rsid w:val="00F021AF"/>
    <w:rsid w:val="00F06C13"/>
    <w:rsid w:val="00F404E7"/>
    <w:rsid w:val="00F50053"/>
    <w:rsid w:val="00F64BEE"/>
    <w:rsid w:val="00F77F20"/>
    <w:rsid w:val="00F813A6"/>
    <w:rsid w:val="00F819A5"/>
    <w:rsid w:val="00FA7CCA"/>
    <w:rsid w:val="00FD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9C15AE0"/>
  <w15:docId w15:val="{85D32D00-9410-428E-8D44-B10816A9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CD"/>
    <w:rPr>
      <w:rFonts w:ascii="Arial" w:hAnsi="Arial"/>
      <w:lang w:eastAsia="en-US"/>
    </w:rPr>
  </w:style>
  <w:style w:type="paragraph" w:styleId="Heading1">
    <w:name w:val="heading 1"/>
    <w:basedOn w:val="Normal"/>
    <w:next w:val="Normal"/>
    <w:qFormat/>
    <w:rsid w:val="00351ACD"/>
    <w:pPr>
      <w:keepNext/>
      <w:outlineLvl w:val="0"/>
    </w:pPr>
    <w:rPr>
      <w:b/>
      <w:bCs/>
    </w:rPr>
  </w:style>
  <w:style w:type="paragraph" w:styleId="Heading2">
    <w:name w:val="heading 2"/>
    <w:basedOn w:val="Normal"/>
    <w:next w:val="Normal"/>
    <w:qFormat/>
    <w:rsid w:val="00351AC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1ACD"/>
    <w:rPr>
      <w:b/>
      <w:bCs/>
      <w:sz w:val="24"/>
    </w:rPr>
  </w:style>
  <w:style w:type="paragraph" w:styleId="BodyText2">
    <w:name w:val="Body Text 2"/>
    <w:basedOn w:val="Normal"/>
    <w:semiHidden/>
    <w:rsid w:val="00351ACD"/>
    <w:rPr>
      <w:b/>
      <w:bCs/>
    </w:rPr>
  </w:style>
  <w:style w:type="character" w:styleId="Hyperlink">
    <w:name w:val="Hyperlink"/>
    <w:basedOn w:val="DefaultParagraphFont"/>
    <w:semiHidden/>
    <w:rsid w:val="00351ACD"/>
    <w:rPr>
      <w:color w:val="0000FF"/>
      <w:u w:val="single"/>
    </w:rPr>
  </w:style>
  <w:style w:type="paragraph" w:styleId="BodyTextIndent">
    <w:name w:val="Body Text Indent"/>
    <w:basedOn w:val="Normal"/>
    <w:semiHidden/>
    <w:rsid w:val="00351ACD"/>
    <w:pPr>
      <w:tabs>
        <w:tab w:val="left" w:pos="709"/>
      </w:tabs>
      <w:ind w:left="705" w:hanging="705"/>
    </w:pPr>
  </w:style>
  <w:style w:type="paragraph" w:styleId="Header">
    <w:name w:val="header"/>
    <w:basedOn w:val="Normal"/>
    <w:link w:val="HeaderChar"/>
    <w:uiPriority w:val="99"/>
    <w:unhideWhenUsed/>
    <w:rsid w:val="00B17706"/>
    <w:pPr>
      <w:tabs>
        <w:tab w:val="center" w:pos="4513"/>
        <w:tab w:val="right" w:pos="9026"/>
      </w:tabs>
    </w:pPr>
  </w:style>
  <w:style w:type="character" w:customStyle="1" w:styleId="HeaderChar">
    <w:name w:val="Header Char"/>
    <w:basedOn w:val="DefaultParagraphFont"/>
    <w:link w:val="Header"/>
    <w:uiPriority w:val="99"/>
    <w:rsid w:val="00B17706"/>
    <w:rPr>
      <w:rFonts w:ascii="Arial" w:hAnsi="Arial"/>
      <w:lang w:eastAsia="en-US"/>
    </w:rPr>
  </w:style>
  <w:style w:type="paragraph" w:styleId="Footer">
    <w:name w:val="footer"/>
    <w:basedOn w:val="Normal"/>
    <w:link w:val="FooterChar"/>
    <w:uiPriority w:val="99"/>
    <w:unhideWhenUsed/>
    <w:rsid w:val="00B17706"/>
    <w:pPr>
      <w:tabs>
        <w:tab w:val="center" w:pos="4513"/>
        <w:tab w:val="right" w:pos="9026"/>
      </w:tabs>
    </w:pPr>
  </w:style>
  <w:style w:type="character" w:customStyle="1" w:styleId="FooterChar">
    <w:name w:val="Footer Char"/>
    <w:basedOn w:val="DefaultParagraphFont"/>
    <w:link w:val="Footer"/>
    <w:uiPriority w:val="99"/>
    <w:rsid w:val="00B17706"/>
    <w:rPr>
      <w:rFonts w:ascii="Arial" w:hAnsi="Arial"/>
      <w:lang w:eastAsia="en-US"/>
    </w:rPr>
  </w:style>
  <w:style w:type="paragraph" w:styleId="BalloonText">
    <w:name w:val="Balloon Text"/>
    <w:basedOn w:val="Normal"/>
    <w:link w:val="BalloonTextChar"/>
    <w:uiPriority w:val="99"/>
    <w:semiHidden/>
    <w:unhideWhenUsed/>
    <w:rsid w:val="00B17706"/>
    <w:rPr>
      <w:rFonts w:ascii="Tahoma" w:hAnsi="Tahoma" w:cs="Tahoma"/>
      <w:sz w:val="16"/>
      <w:szCs w:val="16"/>
    </w:rPr>
  </w:style>
  <w:style w:type="character" w:customStyle="1" w:styleId="BalloonTextChar">
    <w:name w:val="Balloon Text Char"/>
    <w:basedOn w:val="DefaultParagraphFont"/>
    <w:link w:val="BalloonText"/>
    <w:uiPriority w:val="99"/>
    <w:semiHidden/>
    <w:rsid w:val="00B17706"/>
    <w:rPr>
      <w:rFonts w:ascii="Tahoma" w:hAnsi="Tahoma" w:cs="Tahoma"/>
      <w:sz w:val="16"/>
      <w:szCs w:val="16"/>
      <w:lang w:eastAsia="en-US"/>
    </w:rPr>
  </w:style>
  <w:style w:type="paragraph" w:styleId="ListParagraph">
    <w:name w:val="List Paragraph"/>
    <w:basedOn w:val="Normal"/>
    <w:uiPriority w:val="34"/>
    <w:qFormat/>
    <w:rsid w:val="007D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mmodation@bucking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uckingham.ac.uk/life/accommodation" TargetMode="External"/><Relationship Id="rId1" Type="http://schemas.openxmlformats.org/officeDocument/2006/relationships/hyperlink" Target="mailto:accommodation@buckingham.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buckingham.ac.uk/images/framework/brandmark(194x40).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3E1679824344785B62AAE2E3F6602" ma:contentTypeVersion="0" ma:contentTypeDescription="Create a new document." ma:contentTypeScope="" ma:versionID="eb93528c8865adf3475963902d230b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C5D9-59CF-4368-A86C-1936F554B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F2837B-0792-47B5-8CC9-EED43903194C}">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B714133-1B53-4404-BE5F-15365C17E783}">
  <ds:schemaRefs>
    <ds:schemaRef ds:uri="http://schemas.microsoft.com/sharepoint/v3/contenttype/forms"/>
  </ds:schemaRefs>
</ds:datastoreItem>
</file>

<file path=customXml/itemProps4.xml><?xml version="1.0" encoding="utf-8"?>
<ds:datastoreItem xmlns:ds="http://schemas.openxmlformats.org/officeDocument/2006/customXml" ds:itemID="{4F1B44F9-F2D7-43F2-A4FE-1D444960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B3ACF430.dotm</Template>
  <TotalTime>0</TotalTime>
  <Pages>10</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Accommodation contract</vt:lpstr>
    </vt:vector>
  </TitlesOfParts>
  <Company>University of Buckingham</Company>
  <LinksUpToDate>false</LinksUpToDate>
  <CharactersWithSpaces>20278</CharactersWithSpaces>
  <SharedDoc>false</SharedDoc>
  <HLinks>
    <vt:vector size="12" baseType="variant">
      <vt:variant>
        <vt:i4>5373998</vt:i4>
      </vt:variant>
      <vt:variant>
        <vt:i4>3</vt:i4>
      </vt:variant>
      <vt:variant>
        <vt:i4>0</vt:i4>
      </vt:variant>
      <vt:variant>
        <vt:i4>5</vt:i4>
      </vt:variant>
      <vt:variant>
        <vt:lpwstr>mailto:accommodation@buckingham.ac.uk</vt:lpwstr>
      </vt:variant>
      <vt:variant>
        <vt:lpwstr/>
      </vt:variant>
      <vt:variant>
        <vt:i4>3735659</vt:i4>
      </vt:variant>
      <vt:variant>
        <vt:i4>-1</vt:i4>
      </vt:variant>
      <vt:variant>
        <vt:i4>1026</vt:i4>
      </vt:variant>
      <vt:variant>
        <vt:i4>1</vt:i4>
      </vt:variant>
      <vt:variant>
        <vt:lpwstr>http://www.buckingham.ac.uk/images/framework/brandmark(194x40).gif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contract</dc:title>
  <dc:subject>Accommodation contract for campus accommodation</dc:subject>
  <dc:creator>yvonne.waddington</dc:creator>
  <cp:keywords>Accommodation contract</cp:keywords>
  <dc:description/>
  <cp:lastModifiedBy>Yvonne Sharpe</cp:lastModifiedBy>
  <cp:revision>2</cp:revision>
  <cp:lastPrinted>2020-02-11T14:26:00Z</cp:lastPrinted>
  <dcterms:created xsi:type="dcterms:W3CDTF">2020-02-20T15:16:00Z</dcterms:created>
  <dcterms:modified xsi:type="dcterms:W3CDTF">2020-02-20T15:16:00Z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0x0101004073E1679824344785B62AAE2E3F6602</vt:lpwstr>
  </property>
</Properties>
</file>