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D3" w:rsidRDefault="00EF57D3" w:rsidP="00233C42">
      <w:pPr>
        <w:shd w:val="clear" w:color="auto" w:fill="FFFFFF"/>
        <w:spacing w:line="300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</w:pPr>
    </w:p>
    <w:p w:rsidR="00702403" w:rsidRDefault="00702403" w:rsidP="00233C42">
      <w:pPr>
        <w:shd w:val="clear" w:color="auto" w:fill="FFFFFF"/>
        <w:spacing w:line="300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</w:pPr>
    </w:p>
    <w:p w:rsidR="001A39F5" w:rsidRDefault="00C3247E" w:rsidP="00233C42">
      <w:pPr>
        <w:shd w:val="clear" w:color="auto" w:fill="FFFFFF"/>
        <w:spacing w:line="300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  <w:t xml:space="preserve">TIER 4 </w:t>
      </w:r>
      <w:r w:rsidRPr="008A511B"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  <w:t xml:space="preserve">STUDENT VISA </w:t>
      </w:r>
      <w:r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  <w:t>APPLICATION</w:t>
      </w:r>
      <w:r w:rsidRPr="008A511B"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  <w:t xml:space="preserve"> REQUIREMENTS</w:t>
      </w:r>
    </w:p>
    <w:p w:rsidR="00EF57D3" w:rsidRDefault="00EF57D3" w:rsidP="00233C42">
      <w:pPr>
        <w:shd w:val="clear" w:color="auto" w:fill="FFFFFF"/>
        <w:spacing w:line="300" w:lineRule="atLeast"/>
        <w:jc w:val="center"/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</w:pPr>
    </w:p>
    <w:p w:rsidR="00634447" w:rsidRDefault="00634447" w:rsidP="00634447">
      <w:pPr>
        <w:shd w:val="clear" w:color="auto" w:fill="FFFFFF"/>
        <w:jc w:val="both"/>
        <w:rPr>
          <w:rFonts w:asciiTheme="minorHAnsi" w:hAnsiTheme="minorHAnsi" w:cs="Arial"/>
          <w:b/>
          <w:color w:val="000000"/>
          <w:sz w:val="22"/>
          <w:szCs w:val="22"/>
          <w:lang w:eastAsia="en-GB"/>
        </w:rPr>
      </w:pPr>
    </w:p>
    <w:p w:rsidR="008B1C3A" w:rsidRDefault="00F01840" w:rsidP="00634447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To study </w:t>
      </w: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in the UK, </w:t>
      </w: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non-UK and non-EU </w:t>
      </w: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students must apply </w:t>
      </w: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and obtain a Tier 4 </w:t>
      </w:r>
      <w:r w:rsidR="00877A03">
        <w:rPr>
          <w:rFonts w:asciiTheme="minorHAnsi" w:hAnsiTheme="minorHAnsi" w:cs="Arial"/>
          <w:color w:val="000000"/>
          <w:sz w:val="22"/>
          <w:szCs w:val="22"/>
          <w:lang w:eastAsia="en-GB"/>
        </w:rPr>
        <w:t>(General)</w:t>
      </w: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Student visa. </w:t>
      </w:r>
      <w:r w:rsidR="00EF57D3">
        <w:rPr>
          <w:rFonts w:asciiTheme="minorHAnsi" w:hAnsiTheme="minorHAnsi" w:cs="Arial"/>
          <w:color w:val="000000"/>
          <w:sz w:val="22"/>
          <w:szCs w:val="22"/>
          <w:lang w:eastAsia="en-GB"/>
        </w:rPr>
        <w:t>This</w:t>
      </w:r>
      <w:r w:rsidR="00EF57D3" w:rsidRPr="00EF57D3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guide provides information on the requirements international students</w:t>
      </w:r>
      <w:r w:rsidR="00EF57D3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must meet in order to apply for a Tier 4 Student </w:t>
      </w:r>
      <w:r w:rsidR="00877A03">
        <w:rPr>
          <w:rFonts w:asciiTheme="minorHAnsi" w:hAnsiTheme="minorHAnsi" w:cs="Arial"/>
          <w:color w:val="000000"/>
          <w:sz w:val="22"/>
          <w:szCs w:val="22"/>
          <w:lang w:eastAsia="en-GB"/>
        </w:rPr>
        <w:t>(General)</w:t>
      </w:r>
      <w:r w:rsidR="00EF57D3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visa to come to study their cho</w:t>
      </w:r>
      <w:r w:rsidR="00B5585A">
        <w:rPr>
          <w:rFonts w:asciiTheme="minorHAnsi" w:hAnsiTheme="minorHAnsi" w:cs="Arial"/>
          <w:color w:val="000000"/>
          <w:sz w:val="22"/>
          <w:szCs w:val="22"/>
          <w:lang w:eastAsia="en-GB"/>
        </w:rPr>
        <w:t>sen programme of study at our University</w:t>
      </w:r>
      <w:r w:rsidR="00EF57D3">
        <w:rPr>
          <w:rFonts w:asciiTheme="minorHAnsi" w:hAnsiTheme="minorHAnsi" w:cs="Arial"/>
          <w:color w:val="000000"/>
          <w:sz w:val="22"/>
          <w:szCs w:val="22"/>
          <w:lang w:eastAsia="en-GB"/>
        </w:rPr>
        <w:t>.</w:t>
      </w:r>
    </w:p>
    <w:p w:rsidR="00EF57D3" w:rsidRDefault="00EF57D3" w:rsidP="00634447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</w:p>
    <w:p w:rsidR="00F01840" w:rsidRDefault="00F01840" w:rsidP="00634447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The requirements are set out by Tier 4 </w:t>
      </w:r>
      <w:r w:rsidR="00877A03">
        <w:rPr>
          <w:rFonts w:asciiTheme="minorHAnsi" w:hAnsiTheme="minorHAnsi" w:cs="Arial"/>
          <w:color w:val="000000"/>
          <w:sz w:val="22"/>
          <w:szCs w:val="22"/>
          <w:lang w:eastAsia="en-GB"/>
        </w:rPr>
        <w:t>R</w:t>
      </w: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egulations of the Point Base System of the UK’s Immigration Rules. Under the regulations, the University must ensure that international students, who required a Tier 4 visa to study in the UK, meet these requirements before granting sponsorship under this visa category. </w:t>
      </w:r>
      <w:r w:rsidR="00E67AA6">
        <w:rPr>
          <w:rFonts w:asciiTheme="minorHAnsi" w:hAnsiTheme="minorHAnsi" w:cs="Arial"/>
          <w:color w:val="000000"/>
          <w:sz w:val="22"/>
          <w:szCs w:val="22"/>
          <w:lang w:eastAsia="en-GB"/>
        </w:rPr>
        <w:t>Information on the requirements is found further along this document.</w:t>
      </w:r>
    </w:p>
    <w:p w:rsidR="00F01840" w:rsidRPr="00EF57D3" w:rsidRDefault="00F01840" w:rsidP="00634447">
      <w:p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</w:p>
    <w:p w:rsidR="0057554D" w:rsidRDefault="00B5585A" w:rsidP="00634447">
      <w:pPr>
        <w:shd w:val="clear" w:color="auto" w:fill="FFFFFF"/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>If you are an international student, you w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>ill be eligible to apply</w:t>
      </w: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for this visa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if you can claim the 40 </w:t>
      </w: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points required by the regulations. 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The 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>40 points are allocated as follows:</w:t>
      </w:r>
    </w:p>
    <w:p w:rsidR="008B1C3A" w:rsidRPr="008A511B" w:rsidRDefault="008B1C3A" w:rsidP="00634447">
      <w:pPr>
        <w:shd w:val="clear" w:color="auto" w:fill="FFFFFF"/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</w:p>
    <w:p w:rsidR="0057554D" w:rsidRPr="008A511B" w:rsidRDefault="0057554D" w:rsidP="00634447">
      <w:pPr>
        <w:numPr>
          <w:ilvl w:val="0"/>
          <w:numId w:val="1"/>
        </w:numPr>
        <w:shd w:val="clear" w:color="auto" w:fill="FFFFFF"/>
        <w:spacing w:line="300" w:lineRule="atLeast"/>
        <w:ind w:left="600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30 points for having a valid Confirmation of Acceptance for Studies </w:t>
      </w:r>
      <w:hyperlink r:id="rId8" w:history="1">
        <w:r w:rsidRPr="008A511B">
          <w:rPr>
            <w:rFonts w:asciiTheme="minorHAnsi" w:hAnsiTheme="minorHAnsi" w:cs="Arial"/>
            <w:sz w:val="22"/>
            <w:szCs w:val="22"/>
            <w:lang w:eastAsia="en-GB"/>
          </w:rPr>
          <w:t>(CAS)</w:t>
        </w:r>
      </w:hyperlink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from a Tier 4 sponsor</w:t>
      </w:r>
      <w:r w:rsidR="005429AF">
        <w:rPr>
          <w:rFonts w:asciiTheme="minorHAnsi" w:hAnsiTheme="minorHAnsi" w:cs="Arial"/>
          <w:color w:val="000000"/>
          <w:sz w:val="22"/>
          <w:szCs w:val="22"/>
          <w:lang w:eastAsia="en-GB"/>
        </w:rPr>
        <w:t>.</w:t>
      </w:r>
    </w:p>
    <w:p w:rsidR="0057554D" w:rsidRPr="008A511B" w:rsidRDefault="0057554D" w:rsidP="00D17A66">
      <w:pPr>
        <w:numPr>
          <w:ilvl w:val="0"/>
          <w:numId w:val="1"/>
        </w:numPr>
        <w:shd w:val="clear" w:color="auto" w:fill="FFFFFF"/>
        <w:spacing w:line="300" w:lineRule="atLeast"/>
        <w:ind w:left="600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10 points for having enough </w:t>
      </w:r>
      <w:hyperlink r:id="rId9" w:history="1">
        <w:r w:rsidRPr="008A511B">
          <w:rPr>
            <w:rFonts w:asciiTheme="minorHAnsi" w:hAnsiTheme="minorHAnsi" w:cs="Arial"/>
            <w:sz w:val="22"/>
            <w:szCs w:val="22"/>
            <w:lang w:eastAsia="en-GB"/>
          </w:rPr>
          <w:t>money</w:t>
        </w:r>
      </w:hyperlink>
      <w:r w:rsidRPr="008A511B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>t</w:t>
      </w:r>
      <w:r w:rsidR="001A39F5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o cover </w:t>
      </w:r>
      <w:r w:rsidR="005429AF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the tuition fees for the first year of your course and </w:t>
      </w:r>
      <w:r w:rsidR="001F5947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maintenance </w:t>
      </w:r>
      <w:r w:rsidR="001A39F5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>funds</w:t>
      </w:r>
      <w:r w:rsidR="005429AF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(living expenses).</w:t>
      </w:r>
    </w:p>
    <w:p w:rsidR="00924A61" w:rsidRPr="008A511B" w:rsidRDefault="00924A61" w:rsidP="00634447">
      <w:pPr>
        <w:shd w:val="clear" w:color="auto" w:fill="FFFFFF"/>
        <w:ind w:left="600"/>
        <w:jc w:val="both"/>
        <w:rPr>
          <w:rFonts w:asciiTheme="minorHAnsi" w:hAnsiTheme="minorHAnsi" w:cs="Arial"/>
          <w:color w:val="000000"/>
          <w:sz w:val="22"/>
          <w:szCs w:val="22"/>
          <w:lang w:eastAsia="en-GB"/>
        </w:rPr>
      </w:pPr>
    </w:p>
    <w:p w:rsidR="00ED62DA" w:rsidRDefault="001A39F5" w:rsidP="0064748F">
      <w:pPr>
        <w:shd w:val="clear" w:color="auto" w:fill="FFFFFF"/>
        <w:spacing w:line="300" w:lineRule="atLeast"/>
        <w:jc w:val="both"/>
        <w:rPr>
          <w:rStyle w:val="Hyperlink"/>
          <w:rFonts w:asciiTheme="minorHAnsi" w:hAnsiTheme="minorHAnsi" w:cs="Arial"/>
          <w:sz w:val="22"/>
          <w:szCs w:val="22"/>
          <w:lang w:eastAsia="en-GB"/>
        </w:rPr>
      </w:pP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>It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is </w:t>
      </w: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>v</w:t>
      </w:r>
      <w:r w:rsidR="005429AF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ery important that </w:t>
      </w: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you </w:t>
      </w:r>
      <w:r w:rsidR="005429AF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read 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the </w:t>
      </w:r>
      <w:hyperlink r:id="rId10" w:tgtFrame="_blank" w:history="1">
        <w:r w:rsidR="0057554D" w:rsidRPr="008A511B">
          <w:rPr>
            <w:rFonts w:asciiTheme="minorHAnsi" w:hAnsiTheme="minorHAnsi" w:cs="Arial"/>
            <w:sz w:val="22"/>
            <w:szCs w:val="22"/>
            <w:lang w:eastAsia="en-GB"/>
          </w:rPr>
          <w:t>Tier 4 Policy Guidance</w:t>
        </w:r>
        <w:r w:rsidR="0057554D" w:rsidRPr="008A511B">
          <w:rPr>
            <w:rFonts w:asciiTheme="minorHAnsi" w:hAnsiTheme="minorHAnsi" w:cs="Arial"/>
            <w:noProof/>
            <w:color w:val="123E5A"/>
            <w:sz w:val="22"/>
            <w:szCs w:val="22"/>
            <w:lang w:eastAsia="en-GB"/>
          </w:rPr>
          <w:drawing>
            <wp:inline distT="0" distB="0" distL="0" distR="0">
              <wp:extent cx="9525" cy="9525"/>
              <wp:effectExtent l="0" t="0" r="0" b="0"/>
              <wp:docPr id="1" name="Picture 1" descr="http://www2.warwick.ac.uk/static_war/images/shim.gif">
                <a:hlinkClick xmlns:a="http://schemas.openxmlformats.org/drawingml/2006/main" r:id="rId1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2.warwick.ac.uk/static_war/images/shim.gif">
                        <a:hlinkClick r:id="rId1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</w:t>
      </w: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available from the Home Office website </w:t>
      </w:r>
      <w:r w:rsidR="005429AF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before submitting a Tier 4 visa application. </w:t>
      </w:r>
      <w:r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>The</w:t>
      </w:r>
      <w:r w:rsidR="00255D02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guidance provides </w:t>
      </w:r>
      <w:r w:rsidR="005429AF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detailed 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information on </w:t>
      </w:r>
      <w:r w:rsidR="00255D02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the documents 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accepted by the </w:t>
      </w:r>
      <w:r w:rsidR="007E0DAF">
        <w:rPr>
          <w:rFonts w:asciiTheme="minorHAnsi" w:hAnsiTheme="minorHAnsi" w:cs="Arial"/>
          <w:color w:val="000000"/>
          <w:sz w:val="22"/>
          <w:szCs w:val="22"/>
          <w:lang w:eastAsia="en-GB"/>
        </w:rPr>
        <w:t>Home Office’s UK Visas and Immigration (UKVI)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to s</w:t>
      </w:r>
      <w:r w:rsidR="00255D02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>upport your application. If you fail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to provide a document in the format </w:t>
      </w:r>
      <w:r w:rsidR="001F5947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required by </w:t>
      </w:r>
      <w:r w:rsidR="007E0DAF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the Policy Guidance, 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your application </w:t>
      </w:r>
      <w:r w:rsidR="007E0DAF">
        <w:rPr>
          <w:rFonts w:asciiTheme="minorHAnsi" w:hAnsiTheme="minorHAnsi" w:cs="Arial"/>
          <w:color w:val="000000"/>
          <w:sz w:val="22"/>
          <w:szCs w:val="22"/>
          <w:lang w:eastAsia="en-GB"/>
        </w:rPr>
        <w:t>will be</w:t>
      </w:r>
      <w:r w:rsidR="0057554D" w:rsidRPr="008A511B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refused.</w:t>
      </w:r>
      <w:r w:rsidR="00634447">
        <w:rPr>
          <w:rFonts w:asciiTheme="minorHAnsi" w:hAnsiTheme="minorHAnsi" w:cs="Arial"/>
          <w:color w:val="000000"/>
          <w:sz w:val="22"/>
          <w:szCs w:val="22"/>
          <w:lang w:eastAsia="en-GB"/>
        </w:rPr>
        <w:t xml:space="preserve"> For more information please visit: </w:t>
      </w:r>
      <w:hyperlink r:id="rId12" w:history="1">
        <w:r w:rsidR="0064748F" w:rsidRPr="00304F29">
          <w:rPr>
            <w:rStyle w:val="Hyperlink"/>
            <w:rFonts w:asciiTheme="minorHAnsi" w:hAnsiTheme="minorHAnsi" w:cs="Arial"/>
            <w:sz w:val="22"/>
            <w:szCs w:val="22"/>
            <w:lang w:eastAsia="en-GB"/>
          </w:rPr>
          <w:t>https://assets.publishing.service.gov.uk/government/uploads/system/uploads/attachment_data/file/752873/T4_Migrant_Guidance_NOV_2018_FINAL_VERSION.pdf</w:t>
        </w:r>
      </w:hyperlink>
    </w:p>
    <w:p w:rsidR="0064748F" w:rsidRPr="008A511B" w:rsidRDefault="0064748F" w:rsidP="0064748F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5564F4" w:rsidRDefault="005564F4" w:rsidP="00D17A66">
      <w:pPr>
        <w:jc w:val="both"/>
        <w:rPr>
          <w:rFonts w:asciiTheme="minorHAnsi" w:hAnsiTheme="minorHAnsi"/>
          <w:sz w:val="22"/>
          <w:szCs w:val="22"/>
        </w:rPr>
      </w:pPr>
      <w:r w:rsidRPr="00233C42">
        <w:rPr>
          <w:rFonts w:asciiTheme="minorHAnsi" w:hAnsiTheme="minorHAnsi"/>
          <w:sz w:val="22"/>
          <w:szCs w:val="22"/>
        </w:rPr>
        <w:t>Note that</w:t>
      </w:r>
      <w:r w:rsidRPr="008A511B">
        <w:rPr>
          <w:rFonts w:asciiTheme="minorHAnsi" w:hAnsiTheme="minorHAnsi"/>
          <w:b/>
          <w:sz w:val="22"/>
          <w:szCs w:val="22"/>
        </w:rPr>
        <w:t xml:space="preserve"> </w:t>
      </w:r>
      <w:r w:rsidR="00233C42" w:rsidRPr="00233C42">
        <w:rPr>
          <w:rFonts w:asciiTheme="minorHAnsi" w:hAnsiTheme="minorHAnsi"/>
          <w:sz w:val="22"/>
          <w:szCs w:val="22"/>
        </w:rPr>
        <w:t>i</w:t>
      </w:r>
      <w:r w:rsidRPr="008A511B">
        <w:rPr>
          <w:rFonts w:asciiTheme="minorHAnsi" w:hAnsiTheme="minorHAnsi"/>
          <w:sz w:val="22"/>
          <w:szCs w:val="22"/>
        </w:rPr>
        <w:t>f you are applying for a visa to study</w:t>
      </w:r>
      <w:r w:rsidR="00233C42">
        <w:rPr>
          <w:rFonts w:asciiTheme="minorHAnsi" w:hAnsiTheme="minorHAnsi"/>
          <w:sz w:val="22"/>
          <w:szCs w:val="22"/>
        </w:rPr>
        <w:t xml:space="preserve"> a</w:t>
      </w:r>
      <w:r w:rsidRPr="008A511B">
        <w:rPr>
          <w:rFonts w:asciiTheme="minorHAnsi" w:hAnsiTheme="minorHAnsi"/>
          <w:sz w:val="22"/>
          <w:szCs w:val="22"/>
        </w:rPr>
        <w:t xml:space="preserve"> new course and</w:t>
      </w:r>
      <w:r w:rsidR="001F5947">
        <w:rPr>
          <w:rFonts w:asciiTheme="minorHAnsi" w:hAnsiTheme="minorHAnsi"/>
          <w:sz w:val="22"/>
          <w:szCs w:val="22"/>
        </w:rPr>
        <w:t xml:space="preserve"> you</w:t>
      </w:r>
      <w:r w:rsidR="00181990">
        <w:rPr>
          <w:rFonts w:asciiTheme="minorHAnsi" w:hAnsiTheme="minorHAnsi"/>
          <w:sz w:val="22"/>
          <w:szCs w:val="22"/>
        </w:rPr>
        <w:t xml:space="preserve"> intend</w:t>
      </w:r>
      <w:r w:rsidRPr="008A511B">
        <w:rPr>
          <w:rFonts w:asciiTheme="minorHAnsi" w:hAnsiTheme="minorHAnsi"/>
          <w:sz w:val="22"/>
          <w:szCs w:val="22"/>
        </w:rPr>
        <w:t xml:space="preserve"> to apply in the UK, the start date of the new course must be within 28 days of the expiry date of your current visa. If this is not the case</w:t>
      </w:r>
      <w:r w:rsidR="001F5947">
        <w:rPr>
          <w:rFonts w:asciiTheme="minorHAnsi" w:hAnsiTheme="minorHAnsi"/>
          <w:sz w:val="22"/>
          <w:szCs w:val="22"/>
        </w:rPr>
        <w:t>,</w:t>
      </w:r>
      <w:r w:rsidRPr="008A511B">
        <w:rPr>
          <w:rFonts w:asciiTheme="minorHAnsi" w:hAnsiTheme="minorHAnsi"/>
          <w:sz w:val="22"/>
          <w:szCs w:val="22"/>
        </w:rPr>
        <w:t xml:space="preserve"> you must </w:t>
      </w:r>
      <w:r w:rsidR="00233C42">
        <w:rPr>
          <w:rFonts w:asciiTheme="minorHAnsi" w:hAnsiTheme="minorHAnsi"/>
          <w:sz w:val="22"/>
          <w:szCs w:val="22"/>
        </w:rPr>
        <w:t xml:space="preserve">apply in your home country or </w:t>
      </w:r>
      <w:r w:rsidR="00181990">
        <w:rPr>
          <w:rFonts w:asciiTheme="minorHAnsi" w:hAnsiTheme="minorHAnsi"/>
          <w:sz w:val="22"/>
          <w:szCs w:val="22"/>
        </w:rPr>
        <w:t xml:space="preserve">in </w:t>
      </w:r>
      <w:r w:rsidR="00233C42">
        <w:rPr>
          <w:rFonts w:asciiTheme="minorHAnsi" w:hAnsiTheme="minorHAnsi"/>
          <w:sz w:val="22"/>
          <w:szCs w:val="22"/>
        </w:rPr>
        <w:t>country of residence.</w:t>
      </w:r>
    </w:p>
    <w:p w:rsidR="00233C42" w:rsidRPr="008A511B" w:rsidRDefault="00233C42" w:rsidP="00D17A66">
      <w:pPr>
        <w:jc w:val="both"/>
        <w:rPr>
          <w:rFonts w:asciiTheme="minorHAnsi" w:hAnsiTheme="minorHAnsi"/>
          <w:sz w:val="22"/>
          <w:szCs w:val="22"/>
        </w:rPr>
      </w:pPr>
    </w:p>
    <w:p w:rsidR="001F5947" w:rsidRDefault="001F5947" w:rsidP="00D17A66">
      <w:pPr>
        <w:pStyle w:val="NormalWeb"/>
        <w:spacing w:before="0" w:beforeAutospacing="0"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length of y</w:t>
      </w:r>
      <w:r w:rsidR="002A0C53" w:rsidRPr="008A511B">
        <w:rPr>
          <w:rFonts w:asciiTheme="minorHAnsi" w:hAnsiTheme="minorHAnsi"/>
          <w:sz w:val="22"/>
          <w:szCs w:val="22"/>
        </w:rPr>
        <w:t xml:space="preserve">our proposed </w:t>
      </w:r>
      <w:r>
        <w:rPr>
          <w:rFonts w:asciiTheme="minorHAnsi" w:hAnsiTheme="minorHAnsi"/>
          <w:sz w:val="22"/>
          <w:szCs w:val="22"/>
        </w:rPr>
        <w:t xml:space="preserve">new </w:t>
      </w:r>
      <w:r w:rsidR="002A0C53" w:rsidRPr="008A511B">
        <w:rPr>
          <w:rFonts w:asciiTheme="minorHAnsi" w:hAnsiTheme="minorHAnsi"/>
          <w:sz w:val="22"/>
          <w:szCs w:val="22"/>
        </w:rPr>
        <w:t xml:space="preserve">Tier 4 </w:t>
      </w:r>
      <w:r w:rsidR="00877A03">
        <w:rPr>
          <w:rFonts w:asciiTheme="minorHAnsi" w:hAnsiTheme="minorHAnsi" w:cs="Arial"/>
          <w:sz w:val="22"/>
          <w:szCs w:val="22"/>
        </w:rPr>
        <w:t>(General)</w:t>
      </w:r>
      <w:r w:rsidRPr="008A511B">
        <w:rPr>
          <w:rFonts w:asciiTheme="minorHAnsi" w:hAnsiTheme="minorHAnsi" w:cs="Arial"/>
          <w:sz w:val="22"/>
          <w:szCs w:val="22"/>
        </w:rPr>
        <w:t xml:space="preserve"> Student </w:t>
      </w:r>
      <w:r w:rsidR="002A0C53" w:rsidRPr="008A511B">
        <w:rPr>
          <w:rFonts w:asciiTheme="minorHAnsi" w:hAnsiTheme="minorHAnsi"/>
          <w:sz w:val="22"/>
          <w:szCs w:val="22"/>
        </w:rPr>
        <w:t xml:space="preserve">visa must not </w:t>
      </w:r>
      <w:r w:rsidR="002A0C53" w:rsidRPr="008A511B">
        <w:rPr>
          <w:rFonts w:asciiTheme="minorHAnsi" w:hAnsiTheme="minorHAnsi" w:cs="Arial"/>
          <w:sz w:val="22"/>
          <w:szCs w:val="22"/>
        </w:rPr>
        <w:t xml:space="preserve">take you over the 5 years </w:t>
      </w:r>
      <w:r w:rsidR="00181990">
        <w:rPr>
          <w:rFonts w:asciiTheme="minorHAnsi" w:hAnsiTheme="minorHAnsi" w:cs="Arial"/>
          <w:sz w:val="22"/>
          <w:szCs w:val="22"/>
        </w:rPr>
        <w:t>allowed for studies at degree and</w:t>
      </w:r>
      <w:r w:rsidR="002A0C53" w:rsidRPr="008A511B">
        <w:rPr>
          <w:rFonts w:asciiTheme="minorHAnsi" w:hAnsiTheme="minorHAnsi" w:cs="Arial"/>
          <w:sz w:val="22"/>
          <w:szCs w:val="22"/>
        </w:rPr>
        <w:t xml:space="preserve"> master level</w:t>
      </w:r>
      <w:r>
        <w:rPr>
          <w:rFonts w:asciiTheme="minorHAnsi" w:hAnsiTheme="minorHAnsi" w:cs="Arial"/>
          <w:sz w:val="22"/>
          <w:szCs w:val="22"/>
        </w:rPr>
        <w:t xml:space="preserve"> under this type of visa.</w:t>
      </w:r>
      <w:r w:rsidR="002A0C53" w:rsidRPr="008A511B">
        <w:rPr>
          <w:rFonts w:asciiTheme="minorHAnsi" w:hAnsiTheme="minorHAnsi" w:cs="Arial"/>
          <w:sz w:val="22"/>
          <w:szCs w:val="22"/>
        </w:rPr>
        <w:t xml:space="preserve"> The University will check you</w:t>
      </w:r>
      <w:r w:rsidR="005B680C" w:rsidRPr="008A511B">
        <w:rPr>
          <w:rFonts w:asciiTheme="minorHAnsi" w:hAnsiTheme="minorHAnsi" w:cs="Arial"/>
          <w:sz w:val="22"/>
          <w:szCs w:val="22"/>
        </w:rPr>
        <w:t>r</w:t>
      </w:r>
      <w:r w:rsidR="002A0C53" w:rsidRPr="008A511B">
        <w:rPr>
          <w:rFonts w:asciiTheme="minorHAnsi" w:hAnsiTheme="minorHAnsi" w:cs="Arial"/>
          <w:sz w:val="22"/>
          <w:szCs w:val="22"/>
        </w:rPr>
        <w:t xml:space="preserve"> circumstances before issuing your Confirmation of Acceptance for Studies (CAS)</w:t>
      </w:r>
      <w:r w:rsidR="00181990">
        <w:rPr>
          <w:rFonts w:asciiTheme="minorHAnsi" w:hAnsiTheme="minorHAnsi" w:cs="Arial"/>
          <w:sz w:val="22"/>
          <w:szCs w:val="22"/>
        </w:rPr>
        <w:t xml:space="preserve"> to ensure that this limit is not exceeded</w:t>
      </w:r>
      <w:r w:rsidR="002A0C53" w:rsidRPr="008A511B">
        <w:rPr>
          <w:rFonts w:asciiTheme="minorHAnsi" w:hAnsiTheme="minorHAnsi" w:cs="Arial"/>
          <w:sz w:val="22"/>
          <w:szCs w:val="22"/>
        </w:rPr>
        <w:t>.</w:t>
      </w:r>
      <w:r w:rsidR="00233C42">
        <w:rPr>
          <w:rFonts w:asciiTheme="minorHAnsi" w:hAnsiTheme="minorHAnsi" w:cs="Arial"/>
          <w:sz w:val="22"/>
          <w:szCs w:val="22"/>
        </w:rPr>
        <w:t xml:space="preserve"> </w:t>
      </w:r>
    </w:p>
    <w:p w:rsidR="001F5947" w:rsidRDefault="001F5947" w:rsidP="00D17A66">
      <w:pPr>
        <w:pStyle w:val="NormalWeb"/>
        <w:spacing w:before="0" w:beforeAutospacing="0" w:after="0"/>
        <w:jc w:val="both"/>
        <w:rPr>
          <w:rFonts w:asciiTheme="minorHAnsi" w:hAnsiTheme="minorHAnsi" w:cs="Arial"/>
          <w:sz w:val="22"/>
          <w:szCs w:val="22"/>
        </w:rPr>
      </w:pPr>
    </w:p>
    <w:p w:rsidR="008A511B" w:rsidRDefault="008B1C3A" w:rsidP="00D17A66">
      <w:pPr>
        <w:pStyle w:val="NormalWeb"/>
        <w:spacing w:before="0" w:beforeAutospacing="0"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also note that</w:t>
      </w:r>
      <w:r w:rsidR="006539E0">
        <w:rPr>
          <w:rFonts w:asciiTheme="minorHAnsi" w:hAnsiTheme="minorHAnsi" w:cs="Arial"/>
          <w:sz w:val="22"/>
          <w:szCs w:val="22"/>
        </w:rPr>
        <w:t xml:space="preserve"> t</w:t>
      </w:r>
      <w:r w:rsidR="00FE397A" w:rsidRPr="008A511B">
        <w:rPr>
          <w:rFonts w:asciiTheme="minorHAnsi" w:hAnsiTheme="minorHAnsi" w:cs="Arial"/>
          <w:sz w:val="22"/>
          <w:szCs w:val="22"/>
        </w:rPr>
        <w:t xml:space="preserve">he additional time granted before the course starts and after it ends </w:t>
      </w:r>
      <w:r w:rsidR="006539E0">
        <w:rPr>
          <w:rFonts w:asciiTheme="minorHAnsi" w:hAnsiTheme="minorHAnsi" w:cs="Arial"/>
          <w:sz w:val="22"/>
          <w:szCs w:val="22"/>
        </w:rPr>
        <w:t xml:space="preserve">is counted </w:t>
      </w:r>
      <w:r w:rsidR="00FE397A" w:rsidRPr="008A511B">
        <w:rPr>
          <w:rFonts w:asciiTheme="minorHAnsi" w:hAnsiTheme="minorHAnsi" w:cs="Arial"/>
          <w:sz w:val="22"/>
          <w:szCs w:val="22"/>
        </w:rPr>
        <w:t xml:space="preserve">towards the 5 year limit. </w:t>
      </w:r>
    </w:p>
    <w:p w:rsidR="008A511B" w:rsidRPr="008A511B" w:rsidRDefault="008A511B" w:rsidP="00634447">
      <w:pPr>
        <w:pStyle w:val="NormalWeb"/>
        <w:spacing w:before="0" w:beforeAutospacing="0" w:after="0"/>
        <w:jc w:val="both"/>
        <w:rPr>
          <w:rFonts w:asciiTheme="minorHAnsi" w:hAnsiTheme="minorHAnsi" w:cs="Arial"/>
          <w:sz w:val="22"/>
          <w:szCs w:val="22"/>
        </w:rPr>
      </w:pPr>
    </w:p>
    <w:p w:rsidR="00FE397A" w:rsidRDefault="00FE397A" w:rsidP="00D56E79">
      <w:pPr>
        <w:pStyle w:val="NormalWeb"/>
        <w:spacing w:before="0" w:beforeAutospacing="0" w:after="0"/>
      </w:pPr>
      <w:r w:rsidRPr="008A511B">
        <w:rPr>
          <w:rFonts w:asciiTheme="minorHAnsi" w:hAnsiTheme="minorHAnsi" w:cs="Arial"/>
          <w:sz w:val="22"/>
          <w:szCs w:val="22"/>
        </w:rPr>
        <w:t xml:space="preserve">For more information </w:t>
      </w:r>
      <w:r w:rsidR="00B00C39" w:rsidRPr="008A511B">
        <w:rPr>
          <w:rFonts w:asciiTheme="minorHAnsi" w:hAnsiTheme="minorHAnsi" w:cs="Arial"/>
          <w:sz w:val="22"/>
          <w:szCs w:val="22"/>
        </w:rPr>
        <w:t xml:space="preserve">on the above and all the </w:t>
      </w:r>
      <w:r w:rsidR="00877A03">
        <w:rPr>
          <w:rFonts w:asciiTheme="minorHAnsi" w:hAnsiTheme="minorHAnsi" w:cs="Arial"/>
          <w:sz w:val="22"/>
          <w:szCs w:val="22"/>
        </w:rPr>
        <w:t>Tier 4 R</w:t>
      </w:r>
      <w:r w:rsidR="001F5947">
        <w:rPr>
          <w:rFonts w:asciiTheme="minorHAnsi" w:hAnsiTheme="minorHAnsi" w:cs="Arial"/>
          <w:sz w:val="22"/>
          <w:szCs w:val="22"/>
        </w:rPr>
        <w:t xml:space="preserve">egulations </w:t>
      </w:r>
      <w:r w:rsidRPr="008A511B">
        <w:rPr>
          <w:rFonts w:asciiTheme="minorHAnsi" w:hAnsiTheme="minorHAnsi" w:cs="Arial"/>
          <w:sz w:val="22"/>
          <w:szCs w:val="22"/>
        </w:rPr>
        <w:t>please contact the Visa Office</w:t>
      </w:r>
      <w:r w:rsidR="00B00C39" w:rsidRPr="008A511B">
        <w:rPr>
          <w:rFonts w:asciiTheme="minorHAnsi" w:hAnsiTheme="minorHAnsi" w:cs="Arial"/>
          <w:sz w:val="22"/>
          <w:szCs w:val="22"/>
        </w:rPr>
        <w:t xml:space="preserve"> or read the Tier</w:t>
      </w:r>
      <w:r w:rsidR="005670DA" w:rsidRPr="008A511B">
        <w:rPr>
          <w:rFonts w:asciiTheme="minorHAnsi" w:hAnsiTheme="minorHAnsi" w:cs="Arial"/>
          <w:sz w:val="22"/>
          <w:szCs w:val="22"/>
        </w:rPr>
        <w:t xml:space="preserve"> </w:t>
      </w:r>
      <w:r w:rsidR="00B00C39" w:rsidRPr="008A511B">
        <w:rPr>
          <w:rFonts w:asciiTheme="minorHAnsi" w:hAnsiTheme="minorHAnsi" w:cs="Arial"/>
          <w:sz w:val="22"/>
          <w:szCs w:val="22"/>
        </w:rPr>
        <w:t xml:space="preserve">4 </w:t>
      </w:r>
      <w:r w:rsidR="005670DA" w:rsidRPr="008A511B">
        <w:rPr>
          <w:rFonts w:asciiTheme="minorHAnsi" w:hAnsiTheme="minorHAnsi" w:cs="Arial"/>
          <w:sz w:val="22"/>
          <w:szCs w:val="22"/>
        </w:rPr>
        <w:t xml:space="preserve">Policy </w:t>
      </w:r>
      <w:r w:rsidR="00B00C39" w:rsidRPr="008A511B">
        <w:rPr>
          <w:rFonts w:asciiTheme="minorHAnsi" w:hAnsiTheme="minorHAnsi" w:cs="Arial"/>
          <w:sz w:val="22"/>
          <w:szCs w:val="22"/>
        </w:rPr>
        <w:t xml:space="preserve">Guidance at: </w:t>
      </w:r>
      <w:r w:rsidR="0064748F" w:rsidRPr="0064748F">
        <w:rPr>
          <w:rStyle w:val="Hyperlink"/>
          <w:rFonts w:asciiTheme="minorHAnsi" w:hAnsiTheme="minorHAnsi"/>
          <w:sz w:val="22"/>
          <w:szCs w:val="22"/>
        </w:rPr>
        <w:t>https://assets.publishing.service.gov.uk/government/uploads/system/uploads/attachment_data/file/752873/T4_Migrant_Guidance_NOV_2018_FINAL_VERSION.pdf</w:t>
      </w:r>
    </w:p>
    <w:p w:rsidR="00702403" w:rsidRDefault="00702403" w:rsidP="00D17A6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E397A" w:rsidRPr="008A511B" w:rsidRDefault="00FE397A" w:rsidP="00D17A6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A511B">
        <w:rPr>
          <w:rFonts w:asciiTheme="minorHAnsi" w:hAnsiTheme="minorHAnsi" w:cs="Arial"/>
          <w:b/>
          <w:sz w:val="22"/>
          <w:szCs w:val="22"/>
        </w:rPr>
        <w:t>Services Provided by the University</w:t>
      </w:r>
    </w:p>
    <w:p w:rsidR="00255D02" w:rsidRPr="008A511B" w:rsidRDefault="00255D02" w:rsidP="00D17A66">
      <w:pPr>
        <w:jc w:val="both"/>
        <w:rPr>
          <w:rFonts w:asciiTheme="minorHAnsi" w:hAnsiTheme="minorHAnsi" w:cs="Arial"/>
          <w:sz w:val="22"/>
          <w:szCs w:val="22"/>
        </w:rPr>
      </w:pPr>
      <w:r w:rsidRPr="008A511B">
        <w:rPr>
          <w:rFonts w:asciiTheme="minorHAnsi" w:hAnsiTheme="minorHAnsi" w:cs="Arial"/>
          <w:sz w:val="22"/>
          <w:szCs w:val="22"/>
        </w:rPr>
        <w:t>We advise international students aiming to study at the University of Buckingham to apply for visa through the Visa Office, which offers the following services:</w:t>
      </w:r>
    </w:p>
    <w:p w:rsidR="00255D02" w:rsidRPr="008A511B" w:rsidRDefault="00255D02" w:rsidP="00634447">
      <w:pPr>
        <w:jc w:val="both"/>
        <w:rPr>
          <w:rFonts w:asciiTheme="minorHAnsi" w:hAnsiTheme="minorHAnsi" w:cs="Arial"/>
          <w:sz w:val="22"/>
          <w:szCs w:val="22"/>
        </w:rPr>
      </w:pPr>
    </w:p>
    <w:p w:rsidR="00255D02" w:rsidRPr="008A511B" w:rsidRDefault="00487016" w:rsidP="00D17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Supporting documents and a</w:t>
      </w:r>
      <w:r w:rsidR="00255D02" w:rsidRPr="008A511B">
        <w:rPr>
          <w:rFonts w:asciiTheme="minorHAnsi" w:hAnsiTheme="minorHAnsi" w:cs="Arial"/>
          <w:sz w:val="22"/>
          <w:szCs w:val="22"/>
        </w:rPr>
        <w:t>pplication checking – our trained Visa Officers will thoroughly check your application and supporting documents.</w:t>
      </w:r>
    </w:p>
    <w:p w:rsidR="00255D02" w:rsidRPr="008A511B" w:rsidRDefault="00255D02" w:rsidP="00D17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511B">
        <w:rPr>
          <w:rFonts w:asciiTheme="minorHAnsi" w:hAnsiTheme="minorHAnsi" w:cs="Arial"/>
          <w:sz w:val="22"/>
          <w:szCs w:val="22"/>
        </w:rPr>
        <w:t xml:space="preserve"> Support after application submission</w:t>
      </w:r>
      <w:r w:rsidR="00ED62DA" w:rsidRPr="008A511B">
        <w:rPr>
          <w:rFonts w:asciiTheme="minorHAnsi" w:hAnsiTheme="minorHAnsi" w:cs="Arial"/>
          <w:sz w:val="22"/>
          <w:szCs w:val="22"/>
        </w:rPr>
        <w:t xml:space="preserve"> – after the application has been submitted the support will continue throughout the application process</w:t>
      </w:r>
      <w:r w:rsidR="004E2D6A" w:rsidRPr="008A511B">
        <w:rPr>
          <w:rFonts w:asciiTheme="minorHAnsi" w:hAnsiTheme="minorHAnsi" w:cs="Arial"/>
          <w:sz w:val="22"/>
          <w:szCs w:val="22"/>
        </w:rPr>
        <w:t xml:space="preserve"> that can extend to after </w:t>
      </w:r>
      <w:r w:rsidR="00ED62DA" w:rsidRPr="008A511B">
        <w:rPr>
          <w:rFonts w:asciiTheme="minorHAnsi" w:hAnsiTheme="minorHAnsi" w:cs="Arial"/>
          <w:sz w:val="22"/>
          <w:szCs w:val="22"/>
        </w:rPr>
        <w:t xml:space="preserve"> an outcome </w:t>
      </w:r>
      <w:r w:rsidR="00D2401A" w:rsidRPr="008A511B">
        <w:rPr>
          <w:rFonts w:asciiTheme="minorHAnsi" w:hAnsiTheme="minorHAnsi" w:cs="Arial"/>
          <w:sz w:val="22"/>
          <w:szCs w:val="22"/>
        </w:rPr>
        <w:t>is received, for example</w:t>
      </w:r>
      <w:r w:rsidR="004E2D6A" w:rsidRPr="008A511B">
        <w:rPr>
          <w:rFonts w:asciiTheme="minorHAnsi" w:hAnsiTheme="minorHAnsi" w:cs="Arial"/>
          <w:sz w:val="22"/>
          <w:szCs w:val="22"/>
        </w:rPr>
        <w:t xml:space="preserve"> if further documentation in support of your application need</w:t>
      </w:r>
      <w:r w:rsidR="00E970EE">
        <w:rPr>
          <w:rFonts w:asciiTheme="minorHAnsi" w:hAnsiTheme="minorHAnsi" w:cs="Arial"/>
          <w:sz w:val="22"/>
          <w:szCs w:val="22"/>
        </w:rPr>
        <w:t>s</w:t>
      </w:r>
      <w:r w:rsidR="004E2D6A" w:rsidRPr="008A511B">
        <w:rPr>
          <w:rFonts w:asciiTheme="minorHAnsi" w:hAnsiTheme="minorHAnsi" w:cs="Arial"/>
          <w:sz w:val="22"/>
          <w:szCs w:val="22"/>
        </w:rPr>
        <w:t xml:space="preserve"> to be sent to the Home Office or if there are mistake</w:t>
      </w:r>
      <w:r w:rsidR="005B680C" w:rsidRPr="008A511B">
        <w:rPr>
          <w:rFonts w:asciiTheme="minorHAnsi" w:hAnsiTheme="minorHAnsi" w:cs="Arial"/>
          <w:sz w:val="22"/>
          <w:szCs w:val="22"/>
        </w:rPr>
        <w:t>s</w:t>
      </w:r>
      <w:r w:rsidR="004E2D6A" w:rsidRPr="008A511B">
        <w:rPr>
          <w:rFonts w:asciiTheme="minorHAnsi" w:hAnsiTheme="minorHAnsi" w:cs="Arial"/>
          <w:sz w:val="22"/>
          <w:szCs w:val="22"/>
        </w:rPr>
        <w:t xml:space="preserve"> in your new visa.</w:t>
      </w:r>
    </w:p>
    <w:p w:rsidR="004E2D6A" w:rsidRPr="008A511B" w:rsidRDefault="004E2D6A" w:rsidP="00D17A66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511B">
        <w:rPr>
          <w:rFonts w:asciiTheme="minorHAnsi" w:hAnsiTheme="minorHAnsi" w:cs="Arial"/>
          <w:sz w:val="22"/>
          <w:szCs w:val="22"/>
        </w:rPr>
        <w:t xml:space="preserve">Check the progress of your application – the Visa Office will check the progress of your application with the </w:t>
      </w:r>
      <w:r w:rsidR="00E970EE">
        <w:rPr>
          <w:rFonts w:asciiTheme="minorHAnsi" w:hAnsiTheme="minorHAnsi" w:cs="Arial"/>
          <w:sz w:val="22"/>
          <w:szCs w:val="22"/>
        </w:rPr>
        <w:t xml:space="preserve">University’s Tier 4 Premium Customer Service, </w:t>
      </w:r>
      <w:r w:rsidRPr="008A511B">
        <w:rPr>
          <w:rFonts w:asciiTheme="minorHAnsi" w:hAnsiTheme="minorHAnsi" w:cs="Arial"/>
          <w:sz w:val="22"/>
          <w:szCs w:val="22"/>
        </w:rPr>
        <w:t>should this be needed.</w:t>
      </w:r>
    </w:p>
    <w:p w:rsidR="00AF7D64" w:rsidRPr="008A511B" w:rsidRDefault="00AF7D64" w:rsidP="00AF7D64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A515E8" w:rsidRDefault="00E970EE" w:rsidP="00D17A6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Documents N</w:t>
      </w:r>
      <w:r w:rsidR="00A515E8" w:rsidRPr="008A511B">
        <w:rPr>
          <w:rFonts w:asciiTheme="minorHAnsi" w:hAnsiTheme="minorHAnsi" w:cs="Arial"/>
          <w:b/>
          <w:sz w:val="22"/>
          <w:szCs w:val="22"/>
        </w:rPr>
        <w:t>eeded</w:t>
      </w:r>
      <w:r>
        <w:rPr>
          <w:rFonts w:asciiTheme="minorHAnsi" w:hAnsiTheme="minorHAnsi" w:cs="Arial"/>
          <w:b/>
          <w:sz w:val="22"/>
          <w:szCs w:val="22"/>
        </w:rPr>
        <w:t xml:space="preserve"> to Support a Tier 4 Visa Application </w:t>
      </w:r>
    </w:p>
    <w:p w:rsidR="008B1C3A" w:rsidRDefault="008B1C3A" w:rsidP="008B1C3A">
      <w:pPr>
        <w:pStyle w:val="ListParagraph"/>
        <w:shd w:val="clear" w:color="auto" w:fill="FFFFFF"/>
        <w:spacing w:after="90"/>
        <w:jc w:val="both"/>
        <w:rPr>
          <w:rFonts w:asciiTheme="minorHAnsi" w:hAnsiTheme="minorHAnsi"/>
          <w:sz w:val="22"/>
          <w:szCs w:val="22"/>
        </w:rPr>
      </w:pPr>
    </w:p>
    <w:p w:rsidR="004C3A3D" w:rsidRPr="004C3A3D" w:rsidRDefault="004C3A3D" w:rsidP="004C3A3D">
      <w:pPr>
        <w:pStyle w:val="ListParagraph"/>
        <w:numPr>
          <w:ilvl w:val="0"/>
          <w:numId w:val="14"/>
        </w:numPr>
        <w:shd w:val="clear" w:color="auto" w:fill="FFFFFF"/>
        <w:spacing w:after="90"/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A visa application form has to be filled in and submitted online at </w:t>
      </w:r>
      <w:hyperlink r:id="rId13" w:history="1">
        <w:r w:rsidRPr="008F589E">
          <w:rPr>
            <w:rStyle w:val="Hyperlink"/>
            <w:rFonts w:asciiTheme="minorHAnsi" w:hAnsiTheme="minorHAnsi"/>
            <w:sz w:val="22"/>
            <w:szCs w:val="22"/>
          </w:rPr>
          <w:t>https://www.gov.uk/tier-4-</w:t>
        </w:r>
        <w:r w:rsidR="00877A03">
          <w:rPr>
            <w:rStyle w:val="Hyperlink"/>
            <w:rFonts w:asciiTheme="minorHAnsi" w:hAnsiTheme="minorHAnsi"/>
            <w:sz w:val="22"/>
            <w:szCs w:val="22"/>
          </w:rPr>
          <w:t>(General)</w:t>
        </w:r>
        <w:r w:rsidRPr="008F589E">
          <w:rPr>
            <w:rStyle w:val="Hyperlink"/>
            <w:rFonts w:asciiTheme="minorHAnsi" w:hAnsiTheme="minorHAnsi"/>
            <w:sz w:val="22"/>
            <w:szCs w:val="22"/>
          </w:rPr>
          <w:t>-visa</w:t>
        </w:r>
      </w:hyperlink>
      <w:r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</w:p>
    <w:p w:rsidR="00ED2AC1" w:rsidRPr="00ED2AC1" w:rsidRDefault="004C3A3D" w:rsidP="004C3A3D">
      <w:pPr>
        <w:pStyle w:val="ListParagraph"/>
        <w:shd w:val="clear" w:color="auto" w:fill="FFFFFF"/>
        <w:spacing w:after="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</w:t>
      </w:r>
      <w:r w:rsidR="00ED2AC1" w:rsidRPr="004C3A3D">
        <w:rPr>
          <w:rFonts w:asciiTheme="minorHAnsi" w:hAnsiTheme="minorHAnsi"/>
          <w:sz w:val="22"/>
          <w:szCs w:val="22"/>
        </w:rPr>
        <w:t>ou</w:t>
      </w:r>
      <w:r w:rsidR="00ED2AC1">
        <w:rPr>
          <w:rFonts w:asciiTheme="minorHAnsi" w:hAnsiTheme="minorHAnsi"/>
          <w:sz w:val="22"/>
          <w:szCs w:val="22"/>
        </w:rPr>
        <w:t xml:space="preserve"> will need </w:t>
      </w:r>
      <w:r w:rsidR="00487016">
        <w:rPr>
          <w:rFonts w:asciiTheme="minorHAnsi" w:hAnsiTheme="minorHAnsi"/>
          <w:sz w:val="22"/>
          <w:szCs w:val="22"/>
        </w:rPr>
        <w:t xml:space="preserve">to </w:t>
      </w:r>
      <w:r w:rsidR="00ED2AC1">
        <w:rPr>
          <w:rFonts w:asciiTheme="minorHAnsi" w:hAnsiTheme="minorHAnsi"/>
          <w:sz w:val="22"/>
          <w:szCs w:val="22"/>
        </w:rPr>
        <w:t xml:space="preserve">register and create an account to fill in the application online. </w:t>
      </w:r>
      <w:r>
        <w:rPr>
          <w:rFonts w:asciiTheme="minorHAnsi" w:hAnsiTheme="minorHAnsi"/>
          <w:sz w:val="22"/>
          <w:szCs w:val="22"/>
        </w:rPr>
        <w:t xml:space="preserve">If you are applying from outside the UK, select </w:t>
      </w:r>
      <w:r w:rsidR="003074B6">
        <w:rPr>
          <w:rFonts w:asciiTheme="minorHAnsi" w:hAnsiTheme="minorHAnsi"/>
          <w:sz w:val="22"/>
          <w:szCs w:val="22"/>
        </w:rPr>
        <w:t>‘</w:t>
      </w:r>
      <w:r>
        <w:rPr>
          <w:rFonts w:asciiTheme="minorHAnsi" w:hAnsiTheme="minorHAnsi"/>
          <w:sz w:val="22"/>
          <w:szCs w:val="22"/>
        </w:rPr>
        <w:t>Apply</w:t>
      </w:r>
      <w:r w:rsidR="003074B6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 and follow the instructions. If you are apply</w:t>
      </w:r>
      <w:r w:rsidR="00487016">
        <w:rPr>
          <w:rFonts w:asciiTheme="minorHAnsi" w:hAnsiTheme="minorHAnsi"/>
          <w:sz w:val="22"/>
          <w:szCs w:val="22"/>
        </w:rPr>
        <w:t xml:space="preserve">ing from inside the UK, select </w:t>
      </w:r>
      <w:r w:rsidR="003074B6">
        <w:rPr>
          <w:rFonts w:asciiTheme="minorHAnsi" w:hAnsiTheme="minorHAnsi"/>
          <w:sz w:val="22"/>
          <w:szCs w:val="22"/>
        </w:rPr>
        <w:t>‘</w:t>
      </w:r>
      <w:r w:rsidR="0048701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xtend your visa</w:t>
      </w:r>
      <w:r w:rsidR="003074B6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 and follow the instructions.</w:t>
      </w:r>
    </w:p>
    <w:p w:rsidR="008B1C3A" w:rsidRDefault="00ED2AC1" w:rsidP="008B1C3A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564F4" w:rsidRPr="008A511B">
        <w:rPr>
          <w:rFonts w:asciiTheme="minorHAnsi" w:hAnsiTheme="minorHAnsi"/>
          <w:sz w:val="22"/>
          <w:szCs w:val="22"/>
        </w:rPr>
        <w:t>pplication fee</w:t>
      </w:r>
      <w:r w:rsidR="00487016">
        <w:rPr>
          <w:rFonts w:asciiTheme="minorHAnsi" w:hAnsiTheme="minorHAnsi"/>
          <w:sz w:val="22"/>
          <w:szCs w:val="22"/>
        </w:rPr>
        <w:t xml:space="preserve">, this </w:t>
      </w:r>
      <w:r w:rsidR="004C3A3D">
        <w:rPr>
          <w:rFonts w:asciiTheme="minorHAnsi" w:hAnsiTheme="minorHAnsi"/>
          <w:sz w:val="22"/>
          <w:szCs w:val="22"/>
        </w:rPr>
        <w:t xml:space="preserve">is </w:t>
      </w:r>
      <w:r w:rsidR="004C3A3D" w:rsidRPr="004C3A3D">
        <w:rPr>
          <w:rFonts w:asciiTheme="minorHAnsi" w:hAnsiTheme="minorHAnsi"/>
          <w:sz w:val="22"/>
          <w:szCs w:val="22"/>
          <w:lang w:val="en"/>
        </w:rPr>
        <w:t>£348</w:t>
      </w:r>
      <w:r w:rsidR="004C3A3D">
        <w:rPr>
          <w:lang w:val="en"/>
        </w:rPr>
        <w:t xml:space="preserve"> </w:t>
      </w:r>
      <w:r w:rsidR="004C3A3D">
        <w:rPr>
          <w:rFonts w:asciiTheme="minorHAnsi" w:hAnsiTheme="minorHAnsi"/>
          <w:sz w:val="22"/>
          <w:szCs w:val="22"/>
        </w:rPr>
        <w:t xml:space="preserve">when applying from overseas. When applying from inside the UK the fees are as follows: </w:t>
      </w:r>
      <w:r w:rsidR="005564F4" w:rsidRPr="008A511B">
        <w:rPr>
          <w:rFonts w:asciiTheme="minorHAnsi" w:hAnsiTheme="minorHAnsi"/>
          <w:sz w:val="22"/>
          <w:szCs w:val="22"/>
        </w:rPr>
        <w:t>£4</w:t>
      </w:r>
      <w:r w:rsidR="00834558">
        <w:rPr>
          <w:rFonts w:asciiTheme="minorHAnsi" w:hAnsiTheme="minorHAnsi"/>
          <w:sz w:val="22"/>
          <w:szCs w:val="22"/>
        </w:rPr>
        <w:t>75</w:t>
      </w:r>
      <w:r w:rsidR="00A515E8" w:rsidRPr="008A511B">
        <w:rPr>
          <w:rFonts w:asciiTheme="minorHAnsi" w:hAnsiTheme="minorHAnsi"/>
          <w:sz w:val="22"/>
          <w:szCs w:val="22"/>
        </w:rPr>
        <w:t xml:space="preserve"> by po</w:t>
      </w:r>
      <w:r w:rsidR="005564F4" w:rsidRPr="008A511B">
        <w:rPr>
          <w:rFonts w:asciiTheme="minorHAnsi" w:hAnsiTheme="minorHAnsi"/>
          <w:sz w:val="22"/>
          <w:szCs w:val="22"/>
        </w:rPr>
        <w:t>st</w:t>
      </w:r>
      <w:r w:rsidR="005760D3">
        <w:rPr>
          <w:rFonts w:asciiTheme="minorHAnsi" w:hAnsiTheme="minorHAnsi"/>
          <w:sz w:val="22"/>
          <w:szCs w:val="22"/>
        </w:rPr>
        <w:t>, the application is processed within 8 weeks;</w:t>
      </w:r>
      <w:r w:rsidR="00834558">
        <w:rPr>
          <w:rFonts w:asciiTheme="minorHAnsi" w:hAnsiTheme="minorHAnsi"/>
          <w:sz w:val="22"/>
          <w:szCs w:val="22"/>
        </w:rPr>
        <w:t xml:space="preserve"> £95</w:t>
      </w:r>
      <w:r w:rsidR="00E54E18">
        <w:rPr>
          <w:rFonts w:asciiTheme="minorHAnsi" w:hAnsiTheme="minorHAnsi"/>
          <w:sz w:val="22"/>
          <w:szCs w:val="22"/>
        </w:rPr>
        <w:t>2</w:t>
      </w:r>
      <w:r w:rsidR="00834558">
        <w:rPr>
          <w:rFonts w:asciiTheme="minorHAnsi" w:hAnsiTheme="minorHAnsi"/>
          <w:sz w:val="22"/>
          <w:szCs w:val="22"/>
        </w:rPr>
        <w:t xml:space="preserve"> by post </w:t>
      </w:r>
      <w:r w:rsidR="005760D3">
        <w:rPr>
          <w:rFonts w:asciiTheme="minorHAnsi" w:hAnsiTheme="minorHAnsi"/>
          <w:sz w:val="22"/>
          <w:szCs w:val="22"/>
        </w:rPr>
        <w:t>and the a</w:t>
      </w:r>
      <w:r w:rsidR="00BC4182">
        <w:rPr>
          <w:rFonts w:asciiTheme="minorHAnsi" w:hAnsiTheme="minorHAnsi"/>
          <w:sz w:val="22"/>
          <w:szCs w:val="22"/>
        </w:rPr>
        <w:t>pplication</w:t>
      </w:r>
      <w:r w:rsidR="005760D3">
        <w:rPr>
          <w:rFonts w:asciiTheme="minorHAnsi" w:hAnsiTheme="minorHAnsi"/>
          <w:sz w:val="22"/>
          <w:szCs w:val="22"/>
        </w:rPr>
        <w:t xml:space="preserve"> is</w:t>
      </w:r>
      <w:r w:rsidR="00BC4182">
        <w:rPr>
          <w:rFonts w:asciiTheme="minorHAnsi" w:hAnsiTheme="minorHAnsi"/>
          <w:sz w:val="22"/>
          <w:szCs w:val="22"/>
        </w:rPr>
        <w:t xml:space="preserve"> processed within </w:t>
      </w:r>
      <w:r w:rsidR="005760D3">
        <w:rPr>
          <w:rFonts w:asciiTheme="minorHAnsi" w:hAnsiTheme="minorHAnsi"/>
          <w:sz w:val="22"/>
          <w:szCs w:val="22"/>
        </w:rPr>
        <w:t>10 working days;</w:t>
      </w:r>
      <w:r w:rsidR="005564F4" w:rsidRPr="008A511B">
        <w:rPr>
          <w:rFonts w:asciiTheme="minorHAnsi" w:hAnsiTheme="minorHAnsi"/>
          <w:sz w:val="22"/>
          <w:szCs w:val="22"/>
        </w:rPr>
        <w:t xml:space="preserve"> £</w:t>
      </w:r>
      <w:r w:rsidR="000C1773">
        <w:rPr>
          <w:rFonts w:asciiTheme="minorHAnsi" w:hAnsiTheme="minorHAnsi"/>
          <w:sz w:val="22"/>
          <w:szCs w:val="22"/>
        </w:rPr>
        <w:t>1</w:t>
      </w:r>
      <w:r w:rsidR="00833122">
        <w:rPr>
          <w:rFonts w:asciiTheme="minorHAnsi" w:hAnsiTheme="minorHAnsi"/>
          <w:sz w:val="22"/>
          <w:szCs w:val="22"/>
        </w:rPr>
        <w:t>,</w:t>
      </w:r>
      <w:r w:rsidR="00E54E18">
        <w:rPr>
          <w:rFonts w:asciiTheme="minorHAnsi" w:hAnsiTheme="minorHAnsi"/>
          <w:sz w:val="22"/>
          <w:szCs w:val="22"/>
        </w:rPr>
        <w:t>085</w:t>
      </w:r>
      <w:r w:rsidR="005760D3">
        <w:rPr>
          <w:rFonts w:asciiTheme="minorHAnsi" w:hAnsiTheme="minorHAnsi"/>
          <w:sz w:val="22"/>
          <w:szCs w:val="22"/>
        </w:rPr>
        <w:t xml:space="preserve"> </w:t>
      </w:r>
      <w:r w:rsidR="00A515E8" w:rsidRPr="008A511B">
        <w:rPr>
          <w:rFonts w:asciiTheme="minorHAnsi" w:hAnsiTheme="minorHAnsi"/>
          <w:sz w:val="22"/>
          <w:szCs w:val="22"/>
        </w:rPr>
        <w:t>in person</w:t>
      </w:r>
      <w:r w:rsidR="005760D3">
        <w:rPr>
          <w:rFonts w:asciiTheme="minorHAnsi" w:hAnsiTheme="minorHAnsi"/>
          <w:sz w:val="22"/>
          <w:szCs w:val="22"/>
        </w:rPr>
        <w:t>, 1 day service</w:t>
      </w:r>
      <w:r w:rsidR="00A515E8" w:rsidRPr="008A511B">
        <w:rPr>
          <w:rFonts w:asciiTheme="minorHAnsi" w:hAnsiTheme="minorHAnsi"/>
          <w:sz w:val="22"/>
          <w:szCs w:val="22"/>
        </w:rPr>
        <w:t xml:space="preserve"> – note that th</w:t>
      </w:r>
      <w:r w:rsidR="009E3671" w:rsidRPr="008A511B">
        <w:rPr>
          <w:rFonts w:asciiTheme="minorHAnsi" w:hAnsiTheme="minorHAnsi"/>
          <w:sz w:val="22"/>
          <w:szCs w:val="22"/>
        </w:rPr>
        <w:t>ese</w:t>
      </w:r>
      <w:r w:rsidR="00A515E8" w:rsidRPr="008A511B">
        <w:rPr>
          <w:rFonts w:asciiTheme="minorHAnsi" w:hAnsiTheme="minorHAnsi"/>
          <w:sz w:val="22"/>
          <w:szCs w:val="22"/>
        </w:rPr>
        <w:t xml:space="preserve"> char</w:t>
      </w:r>
      <w:r w:rsidR="002C0400">
        <w:rPr>
          <w:rFonts w:asciiTheme="minorHAnsi" w:hAnsiTheme="minorHAnsi"/>
          <w:sz w:val="22"/>
          <w:szCs w:val="22"/>
        </w:rPr>
        <w:t>ges increase eve</w:t>
      </w:r>
      <w:r w:rsidR="005564F4" w:rsidRPr="008A511B">
        <w:rPr>
          <w:rFonts w:asciiTheme="minorHAnsi" w:hAnsiTheme="minorHAnsi"/>
          <w:sz w:val="22"/>
          <w:szCs w:val="22"/>
        </w:rPr>
        <w:t>ry April</w:t>
      </w:r>
      <w:r w:rsidR="00D96B74">
        <w:rPr>
          <w:rFonts w:asciiTheme="minorHAnsi" w:hAnsiTheme="minorHAnsi"/>
          <w:sz w:val="22"/>
          <w:szCs w:val="22"/>
        </w:rPr>
        <w:t>.</w:t>
      </w:r>
    </w:p>
    <w:p w:rsidR="00A515E8" w:rsidRPr="008A511B" w:rsidRDefault="00A515E8" w:rsidP="00D17A6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>Your current valid passport</w:t>
      </w:r>
      <w:r w:rsidR="009E3671" w:rsidRPr="008A511B">
        <w:rPr>
          <w:rFonts w:asciiTheme="minorHAnsi" w:hAnsiTheme="minorHAnsi"/>
          <w:sz w:val="22"/>
          <w:szCs w:val="22"/>
        </w:rPr>
        <w:t>.</w:t>
      </w:r>
    </w:p>
    <w:p w:rsidR="00A515E8" w:rsidRPr="008A511B" w:rsidRDefault="00A515E8" w:rsidP="00D17A6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>Biometric Residence Permit, if you have one</w:t>
      </w:r>
      <w:r w:rsidR="00ED2AC1">
        <w:rPr>
          <w:rFonts w:asciiTheme="minorHAnsi" w:hAnsiTheme="minorHAnsi"/>
          <w:sz w:val="22"/>
          <w:szCs w:val="22"/>
        </w:rPr>
        <w:t>.</w:t>
      </w:r>
    </w:p>
    <w:p w:rsidR="00A515E8" w:rsidRPr="008A511B" w:rsidRDefault="00A515E8" w:rsidP="00D17A6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>2 r</w:t>
      </w:r>
      <w:r w:rsidR="009E3671" w:rsidRPr="008A511B">
        <w:rPr>
          <w:rFonts w:asciiTheme="minorHAnsi" w:hAnsiTheme="minorHAnsi"/>
          <w:sz w:val="22"/>
          <w:szCs w:val="22"/>
        </w:rPr>
        <w:t>ecent passport size photographs (not older than a month)</w:t>
      </w:r>
      <w:r w:rsidR="007C30E2">
        <w:rPr>
          <w:rFonts w:asciiTheme="minorHAnsi" w:hAnsiTheme="minorHAnsi"/>
          <w:sz w:val="22"/>
          <w:szCs w:val="22"/>
        </w:rPr>
        <w:t>.</w:t>
      </w:r>
    </w:p>
    <w:p w:rsidR="00A515E8" w:rsidRPr="008A511B" w:rsidRDefault="00A515E8" w:rsidP="00D17A6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>Police registration certificate (if you</w:t>
      </w:r>
      <w:r w:rsidR="007C30E2">
        <w:rPr>
          <w:rFonts w:asciiTheme="minorHAnsi" w:hAnsiTheme="minorHAnsi"/>
          <w:sz w:val="22"/>
          <w:szCs w:val="22"/>
        </w:rPr>
        <w:t xml:space="preserve"> apply inside the UK and you</w:t>
      </w:r>
      <w:r w:rsidRPr="008A511B">
        <w:rPr>
          <w:rFonts w:asciiTheme="minorHAnsi" w:hAnsiTheme="minorHAnsi"/>
          <w:sz w:val="22"/>
          <w:szCs w:val="22"/>
        </w:rPr>
        <w:t xml:space="preserve"> were required to register with the police) </w:t>
      </w:r>
    </w:p>
    <w:p w:rsidR="00A515E8" w:rsidRPr="008A511B" w:rsidRDefault="00A515E8" w:rsidP="00D17A6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>Academic transcript</w:t>
      </w:r>
      <w:r w:rsidR="007C129C">
        <w:rPr>
          <w:rFonts w:asciiTheme="minorHAnsi" w:hAnsiTheme="minorHAnsi"/>
          <w:sz w:val="22"/>
          <w:szCs w:val="22"/>
        </w:rPr>
        <w:t>s</w:t>
      </w:r>
      <w:r w:rsidRPr="008A511B">
        <w:rPr>
          <w:rFonts w:asciiTheme="minorHAnsi" w:hAnsiTheme="minorHAnsi"/>
          <w:sz w:val="22"/>
          <w:szCs w:val="22"/>
        </w:rPr>
        <w:t xml:space="preserve"> from previous </w:t>
      </w:r>
      <w:r w:rsidR="00457483" w:rsidRPr="008A511B">
        <w:rPr>
          <w:rFonts w:asciiTheme="minorHAnsi" w:hAnsiTheme="minorHAnsi"/>
          <w:sz w:val="22"/>
          <w:szCs w:val="22"/>
        </w:rPr>
        <w:t>education</w:t>
      </w:r>
      <w:r w:rsidR="009B5BE5">
        <w:rPr>
          <w:rFonts w:asciiTheme="minorHAnsi" w:hAnsiTheme="minorHAnsi"/>
          <w:sz w:val="22"/>
          <w:szCs w:val="22"/>
        </w:rPr>
        <w:t>, these will be listed in your CAS.</w:t>
      </w:r>
    </w:p>
    <w:p w:rsidR="00A515E8" w:rsidRDefault="00A515E8" w:rsidP="00D17A6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>CAS Numb</w:t>
      </w:r>
      <w:r w:rsidR="009E3671" w:rsidRPr="008A511B">
        <w:rPr>
          <w:rFonts w:asciiTheme="minorHAnsi" w:hAnsiTheme="minorHAnsi"/>
          <w:sz w:val="22"/>
          <w:szCs w:val="22"/>
        </w:rPr>
        <w:t xml:space="preserve">er (Confirmation of Acceptance </w:t>
      </w:r>
      <w:r w:rsidRPr="008A511B">
        <w:rPr>
          <w:rFonts w:asciiTheme="minorHAnsi" w:hAnsiTheme="minorHAnsi"/>
          <w:sz w:val="22"/>
          <w:szCs w:val="22"/>
        </w:rPr>
        <w:t>f</w:t>
      </w:r>
      <w:r w:rsidR="009E3671" w:rsidRPr="008A511B">
        <w:rPr>
          <w:rFonts w:asciiTheme="minorHAnsi" w:hAnsiTheme="minorHAnsi"/>
          <w:sz w:val="22"/>
          <w:szCs w:val="22"/>
        </w:rPr>
        <w:t>or</w:t>
      </w:r>
      <w:r w:rsidRPr="008A511B">
        <w:rPr>
          <w:rFonts w:asciiTheme="minorHAnsi" w:hAnsiTheme="minorHAnsi"/>
          <w:sz w:val="22"/>
          <w:szCs w:val="22"/>
        </w:rPr>
        <w:t xml:space="preserve"> </w:t>
      </w:r>
      <w:r w:rsidR="009E3671" w:rsidRPr="008A511B">
        <w:rPr>
          <w:rFonts w:asciiTheme="minorHAnsi" w:hAnsiTheme="minorHAnsi"/>
          <w:sz w:val="22"/>
          <w:szCs w:val="22"/>
        </w:rPr>
        <w:t>S</w:t>
      </w:r>
      <w:r w:rsidRPr="008A511B">
        <w:rPr>
          <w:rFonts w:asciiTheme="minorHAnsi" w:hAnsiTheme="minorHAnsi"/>
          <w:sz w:val="22"/>
          <w:szCs w:val="22"/>
        </w:rPr>
        <w:t>tudies)</w:t>
      </w:r>
    </w:p>
    <w:p w:rsidR="00941A59" w:rsidRPr="008A511B" w:rsidRDefault="00941A59" w:rsidP="00941A5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Immigration Healthcare Surcharge, for more information visit </w:t>
      </w:r>
      <w:hyperlink r:id="rId14" w:history="1">
        <w:r w:rsidRPr="00C5792A">
          <w:rPr>
            <w:rStyle w:val="Hyperlink"/>
            <w:rFonts w:asciiTheme="minorHAnsi" w:hAnsiTheme="minorHAnsi"/>
            <w:sz w:val="22"/>
            <w:szCs w:val="22"/>
          </w:rPr>
          <w:t>https://www.gov.uk/healthcare-immigration-application/pay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A515E8" w:rsidRPr="008A511B" w:rsidRDefault="00A515E8" w:rsidP="00D17A66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>Bank</w:t>
      </w:r>
      <w:r w:rsidR="009A2A7A" w:rsidRPr="008A511B">
        <w:rPr>
          <w:rFonts w:asciiTheme="minorHAnsi" w:hAnsiTheme="minorHAnsi"/>
          <w:sz w:val="22"/>
          <w:szCs w:val="22"/>
        </w:rPr>
        <w:t xml:space="preserve"> statements showing enough funds </w:t>
      </w:r>
      <w:r w:rsidRPr="008A511B">
        <w:rPr>
          <w:rFonts w:asciiTheme="minorHAnsi" w:hAnsiTheme="minorHAnsi"/>
          <w:sz w:val="22"/>
          <w:szCs w:val="22"/>
        </w:rPr>
        <w:t xml:space="preserve">to cover at least </w:t>
      </w:r>
      <w:r w:rsidR="009E3671" w:rsidRPr="008A511B">
        <w:rPr>
          <w:rFonts w:asciiTheme="minorHAnsi" w:hAnsiTheme="minorHAnsi"/>
          <w:sz w:val="22"/>
          <w:szCs w:val="22"/>
        </w:rPr>
        <w:t>the first</w:t>
      </w:r>
      <w:r w:rsidRPr="008A511B">
        <w:rPr>
          <w:rFonts w:asciiTheme="minorHAnsi" w:hAnsiTheme="minorHAnsi"/>
          <w:sz w:val="22"/>
          <w:szCs w:val="22"/>
        </w:rPr>
        <w:t xml:space="preserve"> year </w:t>
      </w:r>
      <w:r w:rsidR="009A2A7A" w:rsidRPr="008A511B">
        <w:rPr>
          <w:rFonts w:asciiTheme="minorHAnsi" w:hAnsiTheme="minorHAnsi"/>
          <w:sz w:val="22"/>
          <w:szCs w:val="22"/>
        </w:rPr>
        <w:t>of your</w:t>
      </w:r>
      <w:r w:rsidRPr="008A511B">
        <w:rPr>
          <w:rFonts w:asciiTheme="minorHAnsi" w:hAnsiTheme="minorHAnsi"/>
          <w:sz w:val="22"/>
          <w:szCs w:val="22"/>
        </w:rPr>
        <w:t xml:space="preserve"> tuition </w:t>
      </w:r>
      <w:r w:rsidR="008B5E41">
        <w:rPr>
          <w:rFonts w:asciiTheme="minorHAnsi" w:hAnsiTheme="minorHAnsi"/>
          <w:sz w:val="22"/>
          <w:szCs w:val="22"/>
        </w:rPr>
        <w:t>fees and</w:t>
      </w:r>
      <w:r w:rsidR="00487016">
        <w:rPr>
          <w:rFonts w:asciiTheme="minorHAnsi" w:hAnsiTheme="minorHAnsi"/>
          <w:sz w:val="22"/>
          <w:szCs w:val="22"/>
        </w:rPr>
        <w:t xml:space="preserve"> up to 9 months of</w:t>
      </w:r>
      <w:r w:rsidR="008B5E41">
        <w:rPr>
          <w:rFonts w:asciiTheme="minorHAnsi" w:hAnsiTheme="minorHAnsi"/>
          <w:sz w:val="22"/>
          <w:szCs w:val="22"/>
        </w:rPr>
        <w:t xml:space="preserve"> living expenses. </w:t>
      </w:r>
    </w:p>
    <w:p w:rsidR="00A515E8" w:rsidRPr="008A511B" w:rsidRDefault="00A515E8" w:rsidP="007C129C">
      <w:pPr>
        <w:ind w:left="1531"/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 xml:space="preserve">The </w:t>
      </w:r>
      <w:r w:rsidR="008B5E41">
        <w:rPr>
          <w:rFonts w:asciiTheme="minorHAnsi" w:hAnsiTheme="minorHAnsi"/>
          <w:sz w:val="22"/>
          <w:szCs w:val="22"/>
        </w:rPr>
        <w:t>required funds have</w:t>
      </w:r>
      <w:r w:rsidRPr="008A511B">
        <w:rPr>
          <w:rFonts w:asciiTheme="minorHAnsi" w:hAnsiTheme="minorHAnsi"/>
          <w:sz w:val="22"/>
          <w:szCs w:val="22"/>
        </w:rPr>
        <w:t xml:space="preserve"> to be in your bank account for a minimum period of 28 days prior to applying for a visa. The amount must be in a current or savings account (shares or bonds accounts are not allowed)</w:t>
      </w:r>
      <w:r w:rsidR="009E3671" w:rsidRPr="008A511B">
        <w:rPr>
          <w:rFonts w:asciiTheme="minorHAnsi" w:hAnsiTheme="minorHAnsi"/>
          <w:sz w:val="22"/>
          <w:szCs w:val="22"/>
        </w:rPr>
        <w:t>.</w:t>
      </w:r>
      <w:r w:rsidRPr="008A511B">
        <w:rPr>
          <w:rFonts w:asciiTheme="minorHAnsi" w:hAnsiTheme="minorHAnsi"/>
          <w:sz w:val="22"/>
          <w:szCs w:val="22"/>
        </w:rPr>
        <w:t xml:space="preserve"> </w:t>
      </w:r>
    </w:p>
    <w:p w:rsidR="00A515E8" w:rsidRPr="008A511B" w:rsidRDefault="009E3671" w:rsidP="007C129C">
      <w:pPr>
        <w:ind w:left="1531"/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>If you</w:t>
      </w:r>
      <w:r w:rsidR="00A515E8" w:rsidRPr="008A511B">
        <w:rPr>
          <w:rFonts w:asciiTheme="minorHAnsi" w:hAnsiTheme="minorHAnsi"/>
          <w:sz w:val="22"/>
          <w:szCs w:val="22"/>
        </w:rPr>
        <w:t xml:space="preserve"> do not</w:t>
      </w:r>
      <w:r w:rsidR="00E85F93">
        <w:rPr>
          <w:rFonts w:asciiTheme="minorHAnsi" w:hAnsiTheme="minorHAnsi"/>
          <w:sz w:val="22"/>
          <w:szCs w:val="22"/>
        </w:rPr>
        <w:t xml:space="preserve"> hold</w:t>
      </w:r>
      <w:r w:rsidR="00A515E8" w:rsidRPr="008A511B">
        <w:rPr>
          <w:rFonts w:asciiTheme="minorHAnsi" w:hAnsiTheme="minorHAnsi"/>
          <w:sz w:val="22"/>
          <w:szCs w:val="22"/>
        </w:rPr>
        <w:t xml:space="preserve"> your own </w:t>
      </w:r>
      <w:r w:rsidR="00E85F93">
        <w:rPr>
          <w:rFonts w:asciiTheme="minorHAnsi" w:hAnsiTheme="minorHAnsi"/>
          <w:sz w:val="22"/>
          <w:szCs w:val="22"/>
        </w:rPr>
        <w:t xml:space="preserve">bank </w:t>
      </w:r>
      <w:r w:rsidR="00A515E8" w:rsidRPr="008A511B">
        <w:rPr>
          <w:rFonts w:asciiTheme="minorHAnsi" w:hAnsiTheme="minorHAnsi"/>
          <w:sz w:val="22"/>
          <w:szCs w:val="22"/>
        </w:rPr>
        <w:t>account, you can use your parents’</w:t>
      </w:r>
      <w:r w:rsidR="008B5E41">
        <w:rPr>
          <w:rFonts w:asciiTheme="minorHAnsi" w:hAnsiTheme="minorHAnsi"/>
          <w:sz w:val="22"/>
          <w:szCs w:val="22"/>
        </w:rPr>
        <w:t xml:space="preserve"> account</w:t>
      </w:r>
      <w:r w:rsidR="00A515E8" w:rsidRPr="008A511B">
        <w:rPr>
          <w:rFonts w:asciiTheme="minorHAnsi" w:hAnsiTheme="minorHAnsi"/>
          <w:sz w:val="22"/>
          <w:szCs w:val="22"/>
        </w:rPr>
        <w:t xml:space="preserve">, </w:t>
      </w:r>
      <w:r w:rsidRPr="008A511B">
        <w:rPr>
          <w:rFonts w:asciiTheme="minorHAnsi" w:hAnsiTheme="minorHAnsi"/>
          <w:sz w:val="22"/>
          <w:szCs w:val="22"/>
        </w:rPr>
        <w:t xml:space="preserve">but you </w:t>
      </w:r>
      <w:r w:rsidR="00A515E8" w:rsidRPr="008A511B">
        <w:rPr>
          <w:rFonts w:asciiTheme="minorHAnsi" w:hAnsiTheme="minorHAnsi"/>
          <w:sz w:val="22"/>
          <w:szCs w:val="22"/>
        </w:rPr>
        <w:t xml:space="preserve">will also have to provide a </w:t>
      </w:r>
      <w:r w:rsidRPr="008A511B">
        <w:rPr>
          <w:rFonts w:asciiTheme="minorHAnsi" w:hAnsiTheme="minorHAnsi"/>
          <w:sz w:val="22"/>
          <w:szCs w:val="22"/>
        </w:rPr>
        <w:t xml:space="preserve">birth certificate to prove the </w:t>
      </w:r>
      <w:r w:rsidR="00A515E8" w:rsidRPr="008A511B">
        <w:rPr>
          <w:rFonts w:asciiTheme="minorHAnsi" w:hAnsiTheme="minorHAnsi"/>
          <w:sz w:val="22"/>
          <w:szCs w:val="22"/>
        </w:rPr>
        <w:t>relationship bet</w:t>
      </w:r>
      <w:r w:rsidR="00487016">
        <w:rPr>
          <w:rFonts w:asciiTheme="minorHAnsi" w:hAnsiTheme="minorHAnsi"/>
          <w:sz w:val="22"/>
          <w:szCs w:val="22"/>
        </w:rPr>
        <w:t xml:space="preserve">ween you and the account holder. You will also need a </w:t>
      </w:r>
      <w:r w:rsidR="00487016" w:rsidRPr="008A511B">
        <w:rPr>
          <w:rFonts w:asciiTheme="minorHAnsi" w:hAnsiTheme="minorHAnsi"/>
          <w:sz w:val="22"/>
          <w:szCs w:val="22"/>
        </w:rPr>
        <w:t>consent</w:t>
      </w:r>
      <w:r w:rsidR="00A515E8" w:rsidRPr="008A511B">
        <w:rPr>
          <w:rFonts w:asciiTheme="minorHAnsi" w:hAnsiTheme="minorHAnsi"/>
          <w:sz w:val="22"/>
          <w:szCs w:val="22"/>
        </w:rPr>
        <w:t xml:space="preserve"> letter from the account holder confi</w:t>
      </w:r>
      <w:r w:rsidRPr="008A511B">
        <w:rPr>
          <w:rFonts w:asciiTheme="minorHAnsi" w:hAnsiTheme="minorHAnsi"/>
          <w:sz w:val="22"/>
          <w:szCs w:val="22"/>
        </w:rPr>
        <w:t xml:space="preserve">rming </w:t>
      </w:r>
      <w:r w:rsidR="00487016">
        <w:rPr>
          <w:rFonts w:asciiTheme="minorHAnsi" w:hAnsiTheme="minorHAnsi"/>
          <w:sz w:val="22"/>
          <w:szCs w:val="22"/>
        </w:rPr>
        <w:t xml:space="preserve">they are your parents, that they you </w:t>
      </w:r>
      <w:r w:rsidRPr="008A511B">
        <w:rPr>
          <w:rFonts w:asciiTheme="minorHAnsi" w:hAnsiTheme="minorHAnsi"/>
          <w:sz w:val="22"/>
          <w:szCs w:val="22"/>
        </w:rPr>
        <w:t>support</w:t>
      </w:r>
      <w:r w:rsidR="00487016">
        <w:rPr>
          <w:rFonts w:asciiTheme="minorHAnsi" w:hAnsiTheme="minorHAnsi"/>
          <w:sz w:val="22"/>
          <w:szCs w:val="22"/>
        </w:rPr>
        <w:t xml:space="preserve"> financially</w:t>
      </w:r>
      <w:r w:rsidRPr="008A511B">
        <w:rPr>
          <w:rFonts w:asciiTheme="minorHAnsi" w:hAnsiTheme="minorHAnsi"/>
          <w:sz w:val="22"/>
          <w:szCs w:val="22"/>
        </w:rPr>
        <w:t xml:space="preserve"> </w:t>
      </w:r>
      <w:r w:rsidR="00A515E8" w:rsidRPr="008A511B">
        <w:rPr>
          <w:rFonts w:asciiTheme="minorHAnsi" w:hAnsiTheme="minorHAnsi"/>
          <w:sz w:val="22"/>
          <w:szCs w:val="22"/>
        </w:rPr>
        <w:t xml:space="preserve">and </w:t>
      </w:r>
      <w:r w:rsidRPr="008A511B">
        <w:rPr>
          <w:rFonts w:asciiTheme="minorHAnsi" w:hAnsiTheme="minorHAnsi"/>
          <w:sz w:val="22"/>
          <w:szCs w:val="22"/>
        </w:rPr>
        <w:t xml:space="preserve">that </w:t>
      </w:r>
      <w:r w:rsidR="00A515E8" w:rsidRPr="008A511B">
        <w:rPr>
          <w:rFonts w:asciiTheme="minorHAnsi" w:hAnsiTheme="minorHAnsi"/>
          <w:sz w:val="22"/>
          <w:szCs w:val="22"/>
        </w:rPr>
        <w:t>the fun</w:t>
      </w:r>
      <w:r w:rsidR="00D17A66" w:rsidRPr="008A511B">
        <w:rPr>
          <w:rFonts w:asciiTheme="minorHAnsi" w:hAnsiTheme="minorHAnsi"/>
          <w:sz w:val="22"/>
          <w:szCs w:val="22"/>
        </w:rPr>
        <w:t xml:space="preserve">ds held in the bank account will be </w:t>
      </w:r>
      <w:r w:rsidR="00A515E8" w:rsidRPr="008A511B">
        <w:rPr>
          <w:rFonts w:asciiTheme="minorHAnsi" w:hAnsiTheme="minorHAnsi"/>
          <w:sz w:val="22"/>
          <w:szCs w:val="22"/>
        </w:rPr>
        <w:t>available to you</w:t>
      </w:r>
      <w:r w:rsidR="00D17A66" w:rsidRPr="008A511B">
        <w:rPr>
          <w:rFonts w:asciiTheme="minorHAnsi" w:hAnsiTheme="minorHAnsi"/>
          <w:sz w:val="22"/>
          <w:szCs w:val="22"/>
        </w:rPr>
        <w:t xml:space="preserve"> while you study in the UK</w:t>
      </w:r>
      <w:r w:rsidR="00A515E8" w:rsidRPr="008A511B">
        <w:rPr>
          <w:rFonts w:asciiTheme="minorHAnsi" w:hAnsiTheme="minorHAnsi"/>
          <w:sz w:val="22"/>
          <w:szCs w:val="22"/>
        </w:rPr>
        <w:t>.</w:t>
      </w:r>
      <w:r w:rsidR="008B5E41">
        <w:rPr>
          <w:rFonts w:asciiTheme="minorHAnsi" w:hAnsiTheme="minorHAnsi"/>
          <w:sz w:val="22"/>
          <w:szCs w:val="22"/>
        </w:rPr>
        <w:t xml:space="preserve"> </w:t>
      </w:r>
    </w:p>
    <w:p w:rsidR="00D52703" w:rsidRPr="00D52703" w:rsidRDefault="007C129C" w:rsidP="00D17A66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</w:t>
      </w:r>
      <w:r w:rsidRPr="008A511B">
        <w:rPr>
          <w:rFonts w:asciiTheme="minorHAnsi" w:hAnsiTheme="minorHAnsi"/>
          <w:color w:val="000000"/>
          <w:sz w:val="22"/>
          <w:szCs w:val="22"/>
        </w:rPr>
        <w:t xml:space="preserve">f you are sponsored by </w:t>
      </w:r>
      <w:r>
        <w:rPr>
          <w:rFonts w:asciiTheme="minorHAnsi" w:hAnsiTheme="minorHAnsi"/>
          <w:color w:val="000000"/>
          <w:sz w:val="22"/>
          <w:szCs w:val="22"/>
        </w:rPr>
        <w:t xml:space="preserve">your government you will need a </w:t>
      </w:r>
      <w:r w:rsidR="00A515E8" w:rsidRPr="008A511B">
        <w:rPr>
          <w:rFonts w:asciiTheme="minorHAnsi" w:hAnsiTheme="minorHAnsi"/>
          <w:color w:val="000000"/>
          <w:sz w:val="22"/>
          <w:szCs w:val="22"/>
        </w:rPr>
        <w:t>financial sponsorship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B5E41">
        <w:rPr>
          <w:rFonts w:asciiTheme="minorHAnsi" w:hAnsiTheme="minorHAnsi"/>
          <w:color w:val="000000"/>
          <w:sz w:val="22"/>
          <w:szCs w:val="22"/>
        </w:rPr>
        <w:t>l</w:t>
      </w:r>
      <w:r w:rsidR="00702403">
        <w:rPr>
          <w:rFonts w:asciiTheme="minorHAnsi" w:hAnsiTheme="minorHAnsi"/>
          <w:color w:val="000000"/>
          <w:sz w:val="22"/>
          <w:szCs w:val="22"/>
        </w:rPr>
        <w:t>etter.</w:t>
      </w:r>
    </w:p>
    <w:p w:rsidR="00A515E8" w:rsidRPr="00D52703" w:rsidRDefault="00D52703" w:rsidP="00D17A66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If you were sponsored by an official sponsor in the last 12 months, you will need a letter from </w:t>
      </w:r>
      <w:r w:rsidR="008B5E41">
        <w:rPr>
          <w:rFonts w:asciiTheme="minorHAnsi" w:hAnsi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/>
          <w:color w:val="000000"/>
          <w:sz w:val="22"/>
          <w:szCs w:val="22"/>
        </w:rPr>
        <w:t>financial sponsor stating that they consent to your visa application</w:t>
      </w:r>
      <w:r w:rsidR="008B5E41">
        <w:rPr>
          <w:rFonts w:asciiTheme="minorHAnsi" w:hAnsiTheme="minorHAnsi"/>
          <w:color w:val="000000"/>
          <w:sz w:val="22"/>
          <w:szCs w:val="22"/>
        </w:rPr>
        <w:t xml:space="preserve"> ad stay in the UK </w:t>
      </w:r>
      <w:r w:rsidR="00487016">
        <w:rPr>
          <w:rFonts w:asciiTheme="minorHAnsi" w:hAnsiTheme="minorHAnsi"/>
          <w:color w:val="000000"/>
          <w:sz w:val="22"/>
          <w:szCs w:val="22"/>
        </w:rPr>
        <w:t>to continue studying in the UK</w:t>
      </w:r>
      <w:r w:rsidR="00702403">
        <w:rPr>
          <w:rFonts w:asciiTheme="minorHAnsi" w:hAnsiTheme="minorHAnsi"/>
          <w:color w:val="000000"/>
          <w:sz w:val="22"/>
          <w:szCs w:val="22"/>
        </w:rPr>
        <w:t>.</w:t>
      </w:r>
    </w:p>
    <w:p w:rsidR="009A2A7A" w:rsidRPr="008B1C3A" w:rsidRDefault="00877A03" w:rsidP="00D17A66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hyperlink r:id="rId15" w:history="1">
        <w:r w:rsidR="009A2A7A" w:rsidRPr="008A511B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ATAS</w:t>
        </w:r>
      </w:hyperlink>
      <w:r w:rsidR="008B5E41">
        <w:rPr>
          <w:rFonts w:asciiTheme="minorHAnsi" w:hAnsiTheme="minorHAnsi"/>
          <w:color w:val="000000"/>
          <w:sz w:val="22"/>
          <w:szCs w:val="22"/>
        </w:rPr>
        <w:t xml:space="preserve"> certificate (if applicable</w:t>
      </w:r>
      <w:r w:rsidR="009A2A7A" w:rsidRPr="008A511B">
        <w:rPr>
          <w:rFonts w:asciiTheme="minorHAnsi" w:hAnsiTheme="minorHAnsi"/>
          <w:color w:val="000000"/>
          <w:sz w:val="22"/>
          <w:szCs w:val="22"/>
        </w:rPr>
        <w:t>)</w:t>
      </w:r>
      <w:r w:rsidR="009E3671" w:rsidRPr="008A511B">
        <w:rPr>
          <w:rFonts w:asciiTheme="minorHAnsi" w:hAnsiTheme="minorHAnsi"/>
          <w:color w:val="000000"/>
          <w:sz w:val="22"/>
          <w:szCs w:val="22"/>
        </w:rPr>
        <w:t>.</w:t>
      </w:r>
    </w:p>
    <w:p w:rsidR="00487016" w:rsidRDefault="00487016" w:rsidP="008B1C3A">
      <w:pPr>
        <w:rPr>
          <w:rFonts w:asciiTheme="minorHAnsi" w:hAnsiTheme="minorHAnsi"/>
          <w:b/>
          <w:sz w:val="22"/>
          <w:szCs w:val="22"/>
        </w:rPr>
      </w:pPr>
    </w:p>
    <w:p w:rsidR="008B1C3A" w:rsidRPr="008B1C3A" w:rsidRDefault="008B1C3A" w:rsidP="008B1C3A">
      <w:pPr>
        <w:rPr>
          <w:rFonts w:asciiTheme="minorHAnsi" w:hAnsiTheme="minorHAnsi"/>
          <w:b/>
          <w:sz w:val="22"/>
          <w:szCs w:val="22"/>
        </w:rPr>
      </w:pPr>
      <w:r w:rsidRPr="008B1C3A">
        <w:rPr>
          <w:rFonts w:asciiTheme="minorHAnsi" w:hAnsiTheme="minorHAnsi"/>
          <w:b/>
          <w:sz w:val="22"/>
          <w:szCs w:val="22"/>
        </w:rPr>
        <w:t xml:space="preserve">Important:  all </w:t>
      </w:r>
      <w:r>
        <w:rPr>
          <w:rFonts w:asciiTheme="minorHAnsi" w:hAnsiTheme="minorHAnsi"/>
          <w:b/>
          <w:sz w:val="22"/>
          <w:szCs w:val="22"/>
        </w:rPr>
        <w:t xml:space="preserve">visa supporting </w:t>
      </w:r>
      <w:r w:rsidRPr="008B1C3A">
        <w:rPr>
          <w:rFonts w:asciiTheme="minorHAnsi" w:hAnsiTheme="minorHAnsi"/>
          <w:b/>
          <w:sz w:val="22"/>
          <w:szCs w:val="22"/>
        </w:rPr>
        <w:t>documents must be original and the bank statements must not be older than a month w</w:t>
      </w:r>
      <w:r w:rsidR="00702403">
        <w:rPr>
          <w:rFonts w:asciiTheme="minorHAnsi" w:hAnsiTheme="minorHAnsi"/>
          <w:b/>
          <w:sz w:val="22"/>
          <w:szCs w:val="22"/>
        </w:rPr>
        <w:t>hen submitting the application.</w:t>
      </w:r>
    </w:p>
    <w:p w:rsidR="008B1C3A" w:rsidRDefault="008B1C3A" w:rsidP="00B241F4">
      <w:pPr>
        <w:jc w:val="both"/>
        <w:rPr>
          <w:rFonts w:asciiTheme="minorHAnsi" w:hAnsiTheme="minorHAnsi"/>
          <w:b/>
          <w:sz w:val="22"/>
          <w:szCs w:val="22"/>
        </w:rPr>
      </w:pPr>
    </w:p>
    <w:p w:rsidR="00B241F4" w:rsidRDefault="00153D4C" w:rsidP="00B241F4">
      <w:pPr>
        <w:jc w:val="both"/>
        <w:rPr>
          <w:rFonts w:asciiTheme="minorHAnsi" w:hAnsiTheme="minorHAnsi"/>
          <w:b/>
          <w:sz w:val="22"/>
          <w:szCs w:val="22"/>
        </w:rPr>
      </w:pPr>
      <w:r w:rsidRPr="00153D4C">
        <w:rPr>
          <w:rFonts w:asciiTheme="minorHAnsi" w:hAnsiTheme="minorHAnsi"/>
          <w:b/>
          <w:sz w:val="22"/>
          <w:szCs w:val="22"/>
        </w:rPr>
        <w:t>Dependants</w:t>
      </w:r>
    </w:p>
    <w:p w:rsidR="009A2A7A" w:rsidRPr="00B241F4" w:rsidRDefault="009A2A7A" w:rsidP="00B241F4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241F4">
        <w:rPr>
          <w:rFonts w:asciiTheme="minorHAnsi" w:hAnsiTheme="minorHAnsi"/>
          <w:color w:val="000000"/>
          <w:sz w:val="22"/>
          <w:szCs w:val="22"/>
        </w:rPr>
        <w:t xml:space="preserve">If you have dependants:  application form(s) and fees for any dependants applying </w:t>
      </w:r>
      <w:r w:rsidR="009E3671" w:rsidRPr="00B241F4">
        <w:rPr>
          <w:rFonts w:asciiTheme="minorHAnsi" w:hAnsiTheme="minorHAnsi"/>
          <w:color w:val="000000"/>
          <w:sz w:val="22"/>
          <w:szCs w:val="22"/>
        </w:rPr>
        <w:t>with you.</w:t>
      </w:r>
    </w:p>
    <w:p w:rsidR="008B1C3A" w:rsidRDefault="00153D4C" w:rsidP="00296A0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90" w:line="30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8B1C3A">
        <w:rPr>
          <w:rFonts w:asciiTheme="minorHAnsi" w:hAnsiTheme="minorHAnsi"/>
          <w:color w:val="000000"/>
          <w:sz w:val="22"/>
          <w:szCs w:val="22"/>
        </w:rPr>
        <w:t>If you are sponsored</w:t>
      </w:r>
      <w:r w:rsidR="008B5E41" w:rsidRPr="008B1C3A">
        <w:rPr>
          <w:rFonts w:asciiTheme="minorHAnsi" w:hAnsiTheme="minorHAnsi"/>
          <w:color w:val="000000"/>
          <w:sz w:val="22"/>
          <w:szCs w:val="22"/>
        </w:rPr>
        <w:t>,</w:t>
      </w:r>
      <w:r w:rsidRPr="008B1C3A">
        <w:rPr>
          <w:rFonts w:asciiTheme="minorHAnsi" w:hAnsiTheme="minorHAnsi"/>
          <w:color w:val="000000"/>
          <w:sz w:val="22"/>
          <w:szCs w:val="22"/>
        </w:rPr>
        <w:t xml:space="preserve"> the financial sponsorship letter will need to name your dependants.</w:t>
      </w:r>
    </w:p>
    <w:p w:rsidR="00153D4C" w:rsidRPr="008B1C3A" w:rsidRDefault="00153D4C" w:rsidP="00296A0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90" w:line="30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8B1C3A">
        <w:rPr>
          <w:rFonts w:asciiTheme="minorHAnsi" w:hAnsiTheme="minorHAnsi"/>
          <w:color w:val="000000"/>
          <w:sz w:val="22"/>
          <w:szCs w:val="22"/>
        </w:rPr>
        <w:t>You may need bank statements to cover any funds that the financial sponsorship may not cover.</w:t>
      </w:r>
    </w:p>
    <w:p w:rsidR="00E67AA6" w:rsidRPr="00E67AA6" w:rsidRDefault="009A2A7A" w:rsidP="00A25A3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90" w:line="300" w:lineRule="atLeast"/>
        <w:jc w:val="both"/>
        <w:rPr>
          <w:rFonts w:asciiTheme="minorHAnsi" w:hAnsiTheme="minorHAnsi"/>
          <w:sz w:val="22"/>
          <w:szCs w:val="22"/>
        </w:rPr>
      </w:pPr>
      <w:r w:rsidRPr="00E67AA6">
        <w:rPr>
          <w:rFonts w:asciiTheme="minorHAnsi" w:hAnsiTheme="minorHAnsi"/>
          <w:color w:val="000000"/>
          <w:sz w:val="22"/>
          <w:szCs w:val="22"/>
        </w:rPr>
        <w:t>Marriage certificate</w:t>
      </w:r>
      <w:r w:rsidR="00E67AA6">
        <w:rPr>
          <w:rFonts w:asciiTheme="minorHAnsi" w:hAnsiTheme="minorHAnsi"/>
          <w:color w:val="000000"/>
          <w:sz w:val="22"/>
          <w:szCs w:val="22"/>
        </w:rPr>
        <w:t>.</w:t>
      </w:r>
    </w:p>
    <w:p w:rsidR="009A2A7A" w:rsidRPr="00E67AA6" w:rsidRDefault="009A2A7A" w:rsidP="00A25A3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90" w:line="300" w:lineRule="atLeast"/>
        <w:jc w:val="both"/>
        <w:rPr>
          <w:rFonts w:asciiTheme="minorHAnsi" w:hAnsiTheme="minorHAnsi"/>
          <w:sz w:val="22"/>
          <w:szCs w:val="22"/>
        </w:rPr>
      </w:pPr>
      <w:r w:rsidRPr="00E67AA6">
        <w:rPr>
          <w:rFonts w:asciiTheme="minorHAnsi" w:hAnsiTheme="minorHAnsi"/>
          <w:color w:val="000000"/>
          <w:sz w:val="22"/>
          <w:szCs w:val="22"/>
        </w:rPr>
        <w:t>Birth certificates</w:t>
      </w:r>
      <w:r w:rsidR="008B5E41" w:rsidRPr="00E67AA6">
        <w:rPr>
          <w:rFonts w:asciiTheme="minorHAnsi" w:hAnsiTheme="minorHAnsi"/>
          <w:color w:val="000000"/>
          <w:sz w:val="22"/>
          <w:szCs w:val="22"/>
        </w:rPr>
        <w:t xml:space="preserve"> for</w:t>
      </w:r>
      <w:r w:rsidRPr="00E67AA6">
        <w:rPr>
          <w:rFonts w:asciiTheme="minorHAnsi" w:hAnsiTheme="minorHAnsi"/>
          <w:color w:val="000000"/>
          <w:sz w:val="22"/>
          <w:szCs w:val="22"/>
        </w:rPr>
        <w:t xml:space="preserve"> children applying as your dependant</w:t>
      </w:r>
      <w:r w:rsidR="008B5E41" w:rsidRPr="00E67AA6">
        <w:rPr>
          <w:rFonts w:asciiTheme="minorHAnsi" w:hAnsiTheme="minorHAnsi"/>
          <w:color w:val="000000"/>
          <w:sz w:val="22"/>
          <w:szCs w:val="22"/>
        </w:rPr>
        <w:t>s</w:t>
      </w:r>
      <w:r w:rsidR="00E67AA6">
        <w:rPr>
          <w:rFonts w:asciiTheme="minorHAnsi" w:hAnsiTheme="minorHAnsi"/>
          <w:color w:val="000000"/>
          <w:sz w:val="22"/>
          <w:szCs w:val="22"/>
        </w:rPr>
        <w:t>.</w:t>
      </w:r>
    </w:p>
    <w:p w:rsidR="00153D4C" w:rsidRPr="00D56E79" w:rsidRDefault="00941A59" w:rsidP="00B50D7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90" w:line="300" w:lineRule="atLeast"/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 w:rsidRPr="00D56E79">
        <w:rPr>
          <w:rFonts w:asciiTheme="minorHAnsi" w:hAnsiTheme="minorHAnsi"/>
          <w:color w:val="000000"/>
          <w:sz w:val="22"/>
          <w:szCs w:val="22"/>
        </w:rPr>
        <w:t>Immigration Healthcare Surcharge for each dependant.</w:t>
      </w:r>
    </w:p>
    <w:p w:rsidR="00D96B74" w:rsidRDefault="00D96B74" w:rsidP="00233C42">
      <w:pPr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4611AE" w:rsidRDefault="004611AE" w:rsidP="00233C42">
      <w:pPr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653399" w:rsidRPr="008A511B" w:rsidRDefault="00FE4E67" w:rsidP="00233C42">
      <w:pPr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8A511B">
        <w:rPr>
          <w:rFonts w:asciiTheme="minorHAnsi" w:hAnsiTheme="minorHAnsi" w:cs="Segoe UI"/>
          <w:b/>
          <w:color w:val="000000"/>
          <w:sz w:val="22"/>
          <w:szCs w:val="22"/>
        </w:rPr>
        <w:t>FINANCIAL REQUI</w:t>
      </w:r>
      <w:bookmarkStart w:id="0" w:name="_GoBack"/>
      <w:bookmarkEnd w:id="0"/>
      <w:r w:rsidRPr="008A511B">
        <w:rPr>
          <w:rFonts w:asciiTheme="minorHAnsi" w:hAnsiTheme="minorHAnsi" w:cs="Segoe UI"/>
          <w:b/>
          <w:color w:val="000000"/>
          <w:sz w:val="22"/>
          <w:szCs w:val="22"/>
        </w:rPr>
        <w:t xml:space="preserve">REMENTS </w:t>
      </w:r>
      <w:r w:rsidR="00521438" w:rsidRPr="008A511B">
        <w:rPr>
          <w:rFonts w:asciiTheme="minorHAnsi" w:hAnsiTheme="minorHAnsi" w:cs="Segoe UI"/>
          <w:b/>
          <w:color w:val="000000"/>
          <w:sz w:val="22"/>
          <w:szCs w:val="22"/>
        </w:rPr>
        <w:t xml:space="preserve">FOR THE TIER 4 </w:t>
      </w:r>
      <w:r w:rsidR="00877A03">
        <w:rPr>
          <w:rFonts w:asciiTheme="minorHAnsi" w:hAnsiTheme="minorHAnsi" w:cs="Segoe UI"/>
          <w:b/>
          <w:color w:val="000000"/>
          <w:sz w:val="22"/>
          <w:szCs w:val="22"/>
        </w:rPr>
        <w:t>(GENERAL)</w:t>
      </w:r>
      <w:r w:rsidR="00521438" w:rsidRPr="008A511B">
        <w:rPr>
          <w:rFonts w:asciiTheme="minorHAnsi" w:hAnsiTheme="minorHAnsi" w:cs="Segoe UI"/>
          <w:b/>
          <w:color w:val="000000"/>
          <w:sz w:val="22"/>
          <w:szCs w:val="22"/>
        </w:rPr>
        <w:t xml:space="preserve"> STUDENT</w:t>
      </w:r>
      <w:r w:rsidR="008B5E41">
        <w:rPr>
          <w:rFonts w:asciiTheme="minorHAnsi" w:hAnsiTheme="minorHAnsi" w:cs="Segoe UI"/>
          <w:b/>
          <w:color w:val="000000"/>
          <w:sz w:val="22"/>
          <w:szCs w:val="22"/>
        </w:rPr>
        <w:t>S</w:t>
      </w:r>
    </w:p>
    <w:p w:rsidR="004611AE" w:rsidRPr="00702403" w:rsidRDefault="004611AE" w:rsidP="004611AE">
      <w:pPr>
        <w:pStyle w:val="Default"/>
        <w:rPr>
          <w:rFonts w:asciiTheme="minorHAnsi" w:hAnsiTheme="minorHAnsi"/>
          <w:sz w:val="22"/>
          <w:szCs w:val="22"/>
        </w:rPr>
      </w:pPr>
    </w:p>
    <w:p w:rsidR="00702403" w:rsidRPr="00702403" w:rsidRDefault="00702403" w:rsidP="004611AE">
      <w:pPr>
        <w:pStyle w:val="Default"/>
        <w:rPr>
          <w:rFonts w:asciiTheme="minorHAnsi" w:hAnsiTheme="minorHAnsi"/>
          <w:sz w:val="22"/>
          <w:szCs w:val="22"/>
        </w:rPr>
      </w:pPr>
    </w:p>
    <w:p w:rsidR="003554BE" w:rsidRPr="008A511B" w:rsidRDefault="004611AE" w:rsidP="00702403">
      <w:pPr>
        <w:pStyle w:val="Default"/>
        <w:rPr>
          <w:rFonts w:asciiTheme="minorHAnsi" w:hAnsiTheme="minorHAnsi" w:cs="Segoe UI"/>
          <w:b/>
          <w:sz w:val="22"/>
          <w:szCs w:val="22"/>
        </w:rPr>
      </w:pPr>
      <w:r w:rsidRPr="004611AE">
        <w:rPr>
          <w:rFonts w:asciiTheme="minorHAnsi" w:hAnsiTheme="minorHAnsi"/>
          <w:sz w:val="22"/>
          <w:szCs w:val="22"/>
        </w:rPr>
        <w:t xml:space="preserve">The Tier 4 </w:t>
      </w:r>
      <w:r w:rsidR="00877A03">
        <w:rPr>
          <w:rFonts w:asciiTheme="minorHAnsi" w:hAnsiTheme="minorHAnsi"/>
          <w:sz w:val="22"/>
          <w:szCs w:val="22"/>
        </w:rPr>
        <w:t>R</w:t>
      </w:r>
      <w:r w:rsidRPr="004611AE">
        <w:rPr>
          <w:rFonts w:asciiTheme="minorHAnsi" w:hAnsiTheme="minorHAnsi"/>
          <w:sz w:val="22"/>
          <w:szCs w:val="22"/>
        </w:rPr>
        <w:t>egulations state that</w:t>
      </w:r>
      <w:r w:rsidR="00702403">
        <w:rPr>
          <w:rFonts w:asciiTheme="minorHAnsi" w:hAnsiTheme="minorHAnsi"/>
          <w:sz w:val="22"/>
          <w:szCs w:val="22"/>
        </w:rPr>
        <w:t xml:space="preserve"> to apply for a Tier 4 visa</w:t>
      </w:r>
      <w:r w:rsidRPr="004611AE">
        <w:rPr>
          <w:rFonts w:asciiTheme="minorHAnsi" w:hAnsiTheme="minorHAnsi"/>
          <w:sz w:val="22"/>
          <w:szCs w:val="22"/>
        </w:rPr>
        <w:t xml:space="preserve"> you must show that you have enough money to cover your course fees and living costs</w:t>
      </w:r>
      <w:r w:rsidR="00702403">
        <w:rPr>
          <w:rFonts w:asciiTheme="minorHAnsi" w:hAnsiTheme="minorHAnsi"/>
          <w:sz w:val="22"/>
          <w:szCs w:val="22"/>
        </w:rPr>
        <w:t>. A CAS may be issued when you have demonstrated tha</w:t>
      </w:r>
      <w:r w:rsidR="00877A03">
        <w:rPr>
          <w:rFonts w:asciiTheme="minorHAnsi" w:hAnsiTheme="minorHAnsi"/>
          <w:sz w:val="22"/>
          <w:szCs w:val="22"/>
        </w:rPr>
        <w:t>t you meet these requirements.</w:t>
      </w:r>
    </w:p>
    <w:p w:rsidR="004611AE" w:rsidRDefault="004611AE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653399" w:rsidRDefault="00702403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Tuition fees</w:t>
      </w:r>
    </w:p>
    <w:p w:rsidR="00702403" w:rsidRPr="008A511B" w:rsidRDefault="00702403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653399" w:rsidRPr="008A511B" w:rsidRDefault="00653399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8A511B">
        <w:rPr>
          <w:rFonts w:asciiTheme="minorHAnsi" w:hAnsiTheme="minorHAnsi" w:cs="Segoe UI"/>
          <w:color w:val="000000"/>
          <w:sz w:val="22"/>
          <w:szCs w:val="22"/>
        </w:rPr>
        <w:t>You need to demonstrate that you have enough funds to cover the first year of your tuition fees, if yo</w:t>
      </w:r>
      <w:r w:rsidR="003074B6">
        <w:rPr>
          <w:rFonts w:asciiTheme="minorHAnsi" w:hAnsiTheme="minorHAnsi" w:cs="Segoe UI"/>
          <w:color w:val="000000"/>
          <w:sz w:val="22"/>
          <w:szCs w:val="22"/>
        </w:rPr>
        <w:t>ur course is longer than a year. If</w:t>
      </w:r>
      <w:r w:rsidRPr="008A511B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3074B6">
        <w:rPr>
          <w:rFonts w:asciiTheme="minorHAnsi" w:hAnsiTheme="minorHAnsi" w:cs="Segoe UI"/>
          <w:color w:val="000000"/>
          <w:sz w:val="22"/>
          <w:szCs w:val="22"/>
        </w:rPr>
        <w:t>your</w:t>
      </w:r>
      <w:r w:rsidRPr="008A511B">
        <w:rPr>
          <w:rFonts w:asciiTheme="minorHAnsi" w:hAnsiTheme="minorHAnsi" w:cs="Segoe UI"/>
          <w:color w:val="000000"/>
          <w:sz w:val="22"/>
          <w:szCs w:val="22"/>
        </w:rPr>
        <w:t xml:space="preserve"> course is shorter than 12 months</w:t>
      </w:r>
      <w:r w:rsidR="003074B6">
        <w:rPr>
          <w:rFonts w:asciiTheme="minorHAnsi" w:hAnsiTheme="minorHAnsi" w:cs="Segoe UI"/>
          <w:color w:val="000000"/>
          <w:sz w:val="22"/>
          <w:szCs w:val="22"/>
        </w:rPr>
        <w:t>, you have to demonstrate you have enough to cover the full duration of the course</w:t>
      </w:r>
      <w:r w:rsidRPr="008A511B">
        <w:rPr>
          <w:rFonts w:asciiTheme="minorHAnsi" w:hAnsiTheme="minorHAnsi" w:cs="Segoe UI"/>
          <w:color w:val="000000"/>
          <w:sz w:val="22"/>
          <w:szCs w:val="22"/>
        </w:rPr>
        <w:t xml:space="preserve">. Any tuition fees paid to the University will be </w:t>
      </w:r>
      <w:r w:rsidR="003074B6">
        <w:rPr>
          <w:rFonts w:asciiTheme="minorHAnsi" w:hAnsiTheme="minorHAnsi" w:cs="Segoe UI"/>
          <w:color w:val="000000"/>
          <w:sz w:val="22"/>
          <w:szCs w:val="22"/>
        </w:rPr>
        <w:t>shown i</w:t>
      </w:r>
      <w:r w:rsidRPr="008A511B">
        <w:rPr>
          <w:rFonts w:asciiTheme="minorHAnsi" w:hAnsiTheme="minorHAnsi" w:cs="Segoe UI"/>
          <w:color w:val="000000"/>
          <w:sz w:val="22"/>
          <w:szCs w:val="22"/>
        </w:rPr>
        <w:t xml:space="preserve">n the CAS, therefore you will need to show the remaining </w:t>
      </w:r>
      <w:r w:rsidR="008B5E41">
        <w:rPr>
          <w:rFonts w:asciiTheme="minorHAnsi" w:hAnsiTheme="minorHAnsi" w:cs="Segoe UI"/>
          <w:color w:val="000000"/>
          <w:sz w:val="22"/>
          <w:szCs w:val="22"/>
        </w:rPr>
        <w:t xml:space="preserve">unpaid tuition </w:t>
      </w:r>
      <w:r w:rsidRPr="008A511B">
        <w:rPr>
          <w:rFonts w:asciiTheme="minorHAnsi" w:hAnsiTheme="minorHAnsi" w:cs="Segoe UI"/>
          <w:color w:val="000000"/>
          <w:sz w:val="22"/>
          <w:szCs w:val="22"/>
        </w:rPr>
        <w:t xml:space="preserve">fees for the first year </w:t>
      </w:r>
      <w:r w:rsidR="008B5E41">
        <w:rPr>
          <w:rFonts w:asciiTheme="minorHAnsi" w:hAnsiTheme="minorHAnsi" w:cs="Segoe UI"/>
          <w:color w:val="000000"/>
          <w:sz w:val="22"/>
          <w:szCs w:val="22"/>
        </w:rPr>
        <w:t xml:space="preserve">of your </w:t>
      </w:r>
      <w:r w:rsidR="00877A03">
        <w:rPr>
          <w:rFonts w:asciiTheme="minorHAnsi" w:hAnsiTheme="minorHAnsi" w:cs="Segoe UI"/>
          <w:color w:val="000000"/>
          <w:sz w:val="22"/>
          <w:szCs w:val="22"/>
        </w:rPr>
        <w:t>course.</w:t>
      </w:r>
    </w:p>
    <w:p w:rsidR="003074B6" w:rsidRDefault="003074B6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:rsidR="00653399" w:rsidRPr="008A511B" w:rsidRDefault="00653399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8A511B">
        <w:rPr>
          <w:rFonts w:asciiTheme="minorHAnsi" w:hAnsiTheme="minorHAnsi" w:cs="Segoe UI"/>
          <w:color w:val="000000"/>
          <w:sz w:val="22"/>
          <w:szCs w:val="22"/>
        </w:rPr>
        <w:t>If you p</w:t>
      </w:r>
      <w:r w:rsidR="00932BAB" w:rsidRPr="008A511B">
        <w:rPr>
          <w:rFonts w:asciiTheme="minorHAnsi" w:hAnsiTheme="minorHAnsi" w:cs="Segoe UI"/>
          <w:color w:val="000000"/>
          <w:sz w:val="22"/>
          <w:szCs w:val="22"/>
        </w:rPr>
        <w:t xml:space="preserve">ay the tuition fees for </w:t>
      </w:r>
      <w:r w:rsidRPr="008A511B">
        <w:rPr>
          <w:rFonts w:asciiTheme="minorHAnsi" w:hAnsiTheme="minorHAnsi" w:cs="Segoe UI"/>
          <w:color w:val="000000"/>
          <w:sz w:val="22"/>
          <w:szCs w:val="22"/>
        </w:rPr>
        <w:t>the first year or</w:t>
      </w:r>
      <w:r w:rsidR="00FE4E67" w:rsidRPr="008A511B">
        <w:rPr>
          <w:rFonts w:asciiTheme="minorHAnsi" w:hAnsiTheme="minorHAnsi" w:cs="Segoe UI"/>
          <w:color w:val="000000"/>
          <w:sz w:val="22"/>
          <w:szCs w:val="22"/>
        </w:rPr>
        <w:t xml:space="preserve"> in full, </w:t>
      </w:r>
      <w:r w:rsidR="00932BAB" w:rsidRPr="008A511B">
        <w:rPr>
          <w:rFonts w:asciiTheme="minorHAnsi" w:hAnsiTheme="minorHAnsi" w:cs="Segoe UI"/>
          <w:color w:val="000000"/>
          <w:sz w:val="22"/>
          <w:szCs w:val="22"/>
        </w:rPr>
        <w:t xml:space="preserve">you will only need to show </w:t>
      </w:r>
      <w:r w:rsidR="003074B6">
        <w:rPr>
          <w:rFonts w:asciiTheme="minorHAnsi" w:hAnsiTheme="minorHAnsi" w:cs="Segoe UI"/>
          <w:color w:val="000000"/>
          <w:sz w:val="22"/>
          <w:szCs w:val="22"/>
        </w:rPr>
        <w:t xml:space="preserve">you have </w:t>
      </w:r>
      <w:r w:rsidR="00932BAB" w:rsidRPr="008A511B">
        <w:rPr>
          <w:rFonts w:asciiTheme="minorHAnsi" w:hAnsiTheme="minorHAnsi" w:cs="Segoe UI"/>
          <w:color w:val="000000"/>
          <w:sz w:val="22"/>
          <w:szCs w:val="22"/>
        </w:rPr>
        <w:t>the funds</w:t>
      </w:r>
      <w:r w:rsidR="008B5E41">
        <w:rPr>
          <w:rFonts w:asciiTheme="minorHAnsi" w:hAnsiTheme="minorHAnsi" w:cs="Segoe UI"/>
          <w:color w:val="000000"/>
          <w:sz w:val="22"/>
          <w:szCs w:val="22"/>
        </w:rPr>
        <w:t xml:space="preserve"> for living expenses</w:t>
      </w:r>
      <w:r w:rsidR="00372983">
        <w:rPr>
          <w:rFonts w:asciiTheme="minorHAnsi" w:hAnsiTheme="minorHAnsi" w:cs="Segoe UI"/>
          <w:color w:val="000000"/>
          <w:sz w:val="22"/>
          <w:szCs w:val="22"/>
        </w:rPr>
        <w:t xml:space="preserve"> in a bank account</w:t>
      </w:r>
      <w:r w:rsidR="00F16AE7">
        <w:rPr>
          <w:rFonts w:asciiTheme="minorHAnsi" w:hAnsiTheme="minorHAnsi" w:cs="Segoe UI"/>
          <w:color w:val="000000"/>
          <w:sz w:val="22"/>
          <w:szCs w:val="22"/>
        </w:rPr>
        <w:t>.</w:t>
      </w:r>
    </w:p>
    <w:p w:rsidR="00932BAB" w:rsidRPr="008A511B" w:rsidRDefault="00932BAB" w:rsidP="00634447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:rsidR="00932BAB" w:rsidRDefault="00932BAB" w:rsidP="00634447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 w:rsidRPr="008A511B">
        <w:rPr>
          <w:rFonts w:asciiTheme="minorHAnsi" w:hAnsiTheme="minorHAnsi" w:cs="Segoe UI"/>
          <w:b/>
          <w:color w:val="000000"/>
          <w:sz w:val="22"/>
          <w:szCs w:val="22"/>
        </w:rPr>
        <w:t>Maintenance Funds</w:t>
      </w:r>
      <w:r w:rsidR="00FE4E67" w:rsidRPr="008A511B">
        <w:rPr>
          <w:rFonts w:asciiTheme="minorHAnsi" w:hAnsiTheme="minorHAnsi" w:cs="Segoe UI"/>
          <w:b/>
          <w:color w:val="000000"/>
          <w:sz w:val="22"/>
          <w:szCs w:val="22"/>
        </w:rPr>
        <w:t xml:space="preserve"> (</w:t>
      </w:r>
      <w:r w:rsidR="00372983">
        <w:rPr>
          <w:rFonts w:asciiTheme="minorHAnsi" w:hAnsiTheme="minorHAnsi" w:cs="Segoe UI"/>
          <w:b/>
          <w:color w:val="000000"/>
          <w:sz w:val="22"/>
          <w:szCs w:val="22"/>
        </w:rPr>
        <w:t>L</w:t>
      </w:r>
      <w:r w:rsidR="00FE4E67" w:rsidRPr="008A511B">
        <w:rPr>
          <w:rFonts w:asciiTheme="minorHAnsi" w:hAnsiTheme="minorHAnsi" w:cs="Segoe UI"/>
          <w:b/>
          <w:color w:val="000000"/>
          <w:sz w:val="22"/>
          <w:szCs w:val="22"/>
        </w:rPr>
        <w:t xml:space="preserve">iving </w:t>
      </w:r>
      <w:r w:rsidR="00372983">
        <w:rPr>
          <w:rFonts w:asciiTheme="minorHAnsi" w:hAnsiTheme="minorHAnsi" w:cs="Segoe UI"/>
          <w:b/>
          <w:color w:val="000000"/>
          <w:sz w:val="22"/>
          <w:szCs w:val="22"/>
        </w:rPr>
        <w:t>E</w:t>
      </w:r>
      <w:r w:rsidR="00FE4E67" w:rsidRPr="008A511B">
        <w:rPr>
          <w:rFonts w:asciiTheme="minorHAnsi" w:hAnsiTheme="minorHAnsi" w:cs="Segoe UI"/>
          <w:b/>
          <w:color w:val="000000"/>
          <w:sz w:val="22"/>
          <w:szCs w:val="22"/>
        </w:rPr>
        <w:t>xpenses)</w:t>
      </w:r>
    </w:p>
    <w:p w:rsidR="0064748F" w:rsidRDefault="0064748F" w:rsidP="00634447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F16AE7" w:rsidRDefault="00F16AE7" w:rsidP="00F16AE7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 xml:space="preserve">All </w:t>
      </w:r>
      <w:r w:rsidR="00372983">
        <w:rPr>
          <w:rFonts w:asciiTheme="minorHAnsi" w:hAnsiTheme="minorHAnsi" w:cs="Segoe UI"/>
          <w:color w:val="000000"/>
          <w:sz w:val="22"/>
          <w:szCs w:val="22"/>
        </w:rPr>
        <w:t>students applying for a T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ier 4 visa inside or outside the UK must demonstrate they possess enough funds to cover </w:t>
      </w:r>
      <w:r w:rsidR="00372983">
        <w:rPr>
          <w:rFonts w:asciiTheme="minorHAnsi" w:hAnsiTheme="minorHAnsi" w:cs="Segoe UI"/>
          <w:color w:val="000000"/>
          <w:sz w:val="22"/>
          <w:szCs w:val="22"/>
        </w:rPr>
        <w:t xml:space="preserve">up to </w:t>
      </w:r>
      <w:r>
        <w:rPr>
          <w:rFonts w:asciiTheme="minorHAnsi" w:hAnsiTheme="minorHAnsi" w:cs="Segoe UI"/>
          <w:color w:val="000000"/>
          <w:sz w:val="22"/>
          <w:szCs w:val="22"/>
        </w:rPr>
        <w:t>9 mo</w:t>
      </w:r>
      <w:r w:rsidR="0064748F">
        <w:rPr>
          <w:rFonts w:asciiTheme="minorHAnsi" w:hAnsiTheme="minorHAnsi" w:cs="Segoe UI"/>
          <w:color w:val="000000"/>
          <w:sz w:val="22"/>
          <w:szCs w:val="22"/>
        </w:rPr>
        <w:t>nths</w:t>
      </w:r>
      <w:r w:rsidR="00372983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64748F">
        <w:rPr>
          <w:rFonts w:asciiTheme="minorHAnsi" w:hAnsiTheme="minorHAnsi" w:cs="Segoe UI"/>
          <w:color w:val="000000"/>
          <w:sz w:val="22"/>
          <w:szCs w:val="22"/>
        </w:rPr>
        <w:t>of living expenses.</w:t>
      </w:r>
    </w:p>
    <w:p w:rsidR="00F16AE7" w:rsidRDefault="00F16AE7" w:rsidP="00F16AE7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F16AE7" w:rsidRPr="008A511B" w:rsidRDefault="00F16AE7" w:rsidP="00F16AE7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 w:rsidRPr="008A511B">
        <w:rPr>
          <w:rFonts w:asciiTheme="minorHAnsi" w:hAnsiTheme="minorHAnsi" w:cs="Segoe UI"/>
          <w:b/>
          <w:color w:val="000000"/>
          <w:sz w:val="22"/>
          <w:szCs w:val="22"/>
        </w:rPr>
        <w:t>Please note that the level of maintenance var</w:t>
      </w:r>
      <w:r w:rsidR="0058353D">
        <w:rPr>
          <w:rFonts w:asciiTheme="minorHAnsi" w:hAnsiTheme="minorHAnsi" w:cs="Segoe UI"/>
          <w:b/>
          <w:color w:val="000000"/>
          <w:sz w:val="22"/>
          <w:szCs w:val="22"/>
        </w:rPr>
        <w:t>y depending on where you study</w:t>
      </w:r>
    </w:p>
    <w:p w:rsidR="00F16AE7" w:rsidRDefault="00F16AE7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58353D" w:rsidRDefault="00F16AE7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 w:rsidRPr="00F16AE7">
        <w:rPr>
          <w:rFonts w:asciiTheme="minorHAnsi" w:hAnsiTheme="minorHAnsi" w:cs="Segoe UI"/>
          <w:b/>
          <w:color w:val="000000"/>
          <w:sz w:val="22"/>
          <w:szCs w:val="22"/>
        </w:rPr>
        <w:t>If you stu</w:t>
      </w:r>
      <w:r>
        <w:rPr>
          <w:rFonts w:asciiTheme="minorHAnsi" w:hAnsiTheme="minorHAnsi" w:cs="Segoe UI"/>
          <w:b/>
          <w:color w:val="000000"/>
          <w:sz w:val="22"/>
          <w:szCs w:val="22"/>
        </w:rPr>
        <w:t>dy outside London</w:t>
      </w:r>
    </w:p>
    <w:p w:rsidR="00932BAB" w:rsidRPr="00F16AE7" w:rsidRDefault="0058353D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Y</w:t>
      </w:r>
      <w:r w:rsidR="00F16AE7" w:rsidRPr="00702403">
        <w:rPr>
          <w:rFonts w:asciiTheme="minorHAnsi" w:hAnsiTheme="minorHAnsi" w:cs="Segoe UI"/>
          <w:color w:val="000000"/>
          <w:sz w:val="22"/>
          <w:szCs w:val="22"/>
        </w:rPr>
        <w:t xml:space="preserve">ou 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must </w:t>
      </w:r>
      <w:r w:rsidR="00702403" w:rsidRPr="00702403">
        <w:rPr>
          <w:rFonts w:asciiTheme="minorHAnsi" w:hAnsiTheme="minorHAnsi" w:cs="Segoe UI"/>
          <w:color w:val="000000"/>
          <w:sz w:val="22"/>
          <w:szCs w:val="22"/>
        </w:rPr>
        <w:t>show you</w:t>
      </w:r>
      <w:r w:rsidR="00F16AE7" w:rsidRPr="00702403">
        <w:rPr>
          <w:rFonts w:asciiTheme="minorHAnsi" w:hAnsiTheme="minorHAnsi" w:cs="Segoe UI"/>
          <w:color w:val="000000"/>
          <w:sz w:val="22"/>
          <w:szCs w:val="22"/>
        </w:rPr>
        <w:t xml:space="preserve"> have </w:t>
      </w:r>
      <w:r w:rsidR="00153D4C" w:rsidRPr="00702403">
        <w:rPr>
          <w:rFonts w:asciiTheme="minorHAnsi" w:hAnsiTheme="minorHAnsi" w:cs="Segoe UI"/>
          <w:color w:val="000000"/>
          <w:sz w:val="22"/>
          <w:szCs w:val="22"/>
        </w:rPr>
        <w:t>£</w:t>
      </w:r>
      <w:r w:rsidR="00C32B8C" w:rsidRPr="00702403">
        <w:rPr>
          <w:rFonts w:asciiTheme="minorHAnsi" w:hAnsiTheme="minorHAnsi" w:cs="Segoe UI"/>
          <w:color w:val="000000"/>
          <w:sz w:val="22"/>
          <w:szCs w:val="22"/>
        </w:rPr>
        <w:t>1,015.00</w:t>
      </w:r>
      <w:r w:rsidR="00932BAB" w:rsidRPr="00F16AE7">
        <w:rPr>
          <w:rFonts w:asciiTheme="minorHAnsi" w:hAnsiTheme="minorHAnsi" w:cs="Segoe UI"/>
          <w:b/>
          <w:color w:val="000000"/>
          <w:sz w:val="22"/>
          <w:szCs w:val="22"/>
        </w:rPr>
        <w:t xml:space="preserve"> </w:t>
      </w:r>
      <w:r w:rsidR="00932BAB" w:rsidRPr="008A511B">
        <w:rPr>
          <w:rFonts w:asciiTheme="minorHAnsi" w:hAnsiTheme="minorHAnsi" w:cs="Segoe UI"/>
          <w:color w:val="000000"/>
          <w:sz w:val="22"/>
          <w:szCs w:val="22"/>
        </w:rPr>
        <w:t xml:space="preserve">per month up to 9 months or the duration of </w:t>
      </w:r>
      <w:r w:rsidR="00FE4E67" w:rsidRPr="008A511B">
        <w:rPr>
          <w:rFonts w:asciiTheme="minorHAnsi" w:hAnsiTheme="minorHAnsi" w:cs="Segoe UI"/>
          <w:color w:val="000000"/>
          <w:sz w:val="22"/>
          <w:szCs w:val="22"/>
        </w:rPr>
        <w:t xml:space="preserve">new </w:t>
      </w:r>
      <w:r w:rsidR="00932BAB" w:rsidRPr="008A511B">
        <w:rPr>
          <w:rFonts w:asciiTheme="minorHAnsi" w:hAnsiTheme="minorHAnsi" w:cs="Segoe UI"/>
          <w:color w:val="000000"/>
          <w:sz w:val="22"/>
          <w:szCs w:val="22"/>
        </w:rPr>
        <w:t>the course</w:t>
      </w:r>
      <w:r w:rsidR="00372983">
        <w:rPr>
          <w:rFonts w:asciiTheme="minorHAnsi" w:hAnsiTheme="minorHAnsi" w:cs="Segoe UI"/>
          <w:color w:val="000000"/>
          <w:sz w:val="22"/>
          <w:szCs w:val="22"/>
        </w:rPr>
        <w:t xml:space="preserve"> if the course is shorter than</w:t>
      </w:r>
      <w:r w:rsidR="00C32B8C">
        <w:rPr>
          <w:rFonts w:asciiTheme="minorHAnsi" w:hAnsiTheme="minorHAnsi" w:cs="Segoe UI"/>
          <w:color w:val="000000"/>
          <w:sz w:val="22"/>
          <w:szCs w:val="22"/>
        </w:rPr>
        <w:t xml:space="preserve"> 9 months</w:t>
      </w:r>
      <w:r w:rsidR="00702403">
        <w:rPr>
          <w:rFonts w:asciiTheme="minorHAnsi" w:hAnsiTheme="minorHAnsi" w:cs="Segoe UI"/>
          <w:color w:val="000000"/>
          <w:sz w:val="22"/>
          <w:szCs w:val="22"/>
        </w:rPr>
        <w:t>. F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 xml:space="preserve">or example </w:t>
      </w:r>
      <w:r w:rsidR="00932BAB" w:rsidRPr="008A511B">
        <w:rPr>
          <w:rFonts w:asciiTheme="minorHAnsi" w:hAnsiTheme="minorHAnsi" w:cs="Segoe UI"/>
          <w:color w:val="000000"/>
          <w:sz w:val="22"/>
          <w:szCs w:val="22"/>
        </w:rPr>
        <w:t>if y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>ou are applying for a visa to study a degree course, you need to show</w:t>
      </w:r>
      <w:r w:rsidR="00E657BF">
        <w:rPr>
          <w:rFonts w:asciiTheme="minorHAnsi" w:hAnsiTheme="minorHAnsi" w:cs="Segoe UI"/>
          <w:color w:val="000000"/>
          <w:sz w:val="22"/>
          <w:szCs w:val="22"/>
        </w:rPr>
        <w:t xml:space="preserve"> you have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153D4C">
        <w:rPr>
          <w:rFonts w:asciiTheme="minorHAnsi" w:hAnsiTheme="minorHAnsi" w:cs="Segoe UI"/>
          <w:color w:val="000000"/>
          <w:sz w:val="22"/>
          <w:szCs w:val="22"/>
        </w:rPr>
        <w:t>£</w:t>
      </w:r>
      <w:r w:rsidR="00C32B8C">
        <w:rPr>
          <w:rFonts w:asciiTheme="minorHAnsi" w:hAnsiTheme="minorHAnsi" w:cs="Segoe UI"/>
          <w:color w:val="000000"/>
          <w:sz w:val="22"/>
          <w:szCs w:val="22"/>
        </w:rPr>
        <w:t>9,135.00</w:t>
      </w:r>
      <w:r w:rsidR="00372983">
        <w:rPr>
          <w:rFonts w:asciiTheme="minorHAnsi" w:hAnsiTheme="minorHAnsi" w:cs="Segoe UI"/>
          <w:color w:val="000000"/>
          <w:sz w:val="22"/>
          <w:szCs w:val="22"/>
        </w:rPr>
        <w:t>. I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>f you are</w:t>
      </w:r>
      <w:r w:rsidR="00FE4E67" w:rsidRPr="008A511B">
        <w:rPr>
          <w:rFonts w:asciiTheme="minorHAnsi" w:hAnsiTheme="minorHAnsi" w:cs="Segoe UI"/>
          <w:color w:val="000000"/>
          <w:sz w:val="22"/>
          <w:szCs w:val="22"/>
        </w:rPr>
        <w:t xml:space="preserve"> applying for a visa to 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>study</w:t>
      </w:r>
      <w:r w:rsidR="00FE4E67" w:rsidRPr="008A511B">
        <w:rPr>
          <w:rFonts w:asciiTheme="minorHAnsi" w:hAnsiTheme="minorHAnsi" w:cs="Segoe UI"/>
          <w:color w:val="000000"/>
          <w:sz w:val="22"/>
          <w:szCs w:val="22"/>
        </w:rPr>
        <w:t xml:space="preserve"> a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 xml:space="preserve"> course </w:t>
      </w:r>
      <w:r w:rsidR="00F16AE7">
        <w:rPr>
          <w:rFonts w:asciiTheme="minorHAnsi" w:hAnsiTheme="minorHAnsi" w:cs="Segoe UI"/>
          <w:color w:val="000000"/>
          <w:sz w:val="22"/>
          <w:szCs w:val="22"/>
        </w:rPr>
        <w:t xml:space="preserve">which 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>is 6</w:t>
      </w:r>
      <w:r w:rsidR="00C32B8C">
        <w:rPr>
          <w:rFonts w:asciiTheme="minorHAnsi" w:hAnsiTheme="minorHAnsi" w:cs="Segoe UI"/>
          <w:color w:val="000000"/>
          <w:sz w:val="22"/>
          <w:szCs w:val="22"/>
        </w:rPr>
        <w:t xml:space="preserve"> months long</w:t>
      </w:r>
      <w:r w:rsidR="00372983">
        <w:rPr>
          <w:rFonts w:asciiTheme="minorHAnsi" w:hAnsiTheme="minorHAnsi" w:cs="Segoe UI"/>
          <w:color w:val="000000"/>
          <w:sz w:val="22"/>
          <w:szCs w:val="22"/>
        </w:rPr>
        <w:t>,</w:t>
      </w:r>
      <w:r w:rsidR="00C32B8C">
        <w:rPr>
          <w:rFonts w:asciiTheme="minorHAnsi" w:hAnsiTheme="minorHAnsi" w:cs="Segoe UI"/>
          <w:color w:val="000000"/>
          <w:sz w:val="22"/>
          <w:szCs w:val="22"/>
        </w:rPr>
        <w:t xml:space="preserve"> you need to show </w:t>
      </w:r>
      <w:r w:rsidR="00372983">
        <w:rPr>
          <w:rFonts w:asciiTheme="minorHAnsi" w:hAnsiTheme="minorHAnsi" w:cs="Segoe UI"/>
          <w:color w:val="000000"/>
          <w:sz w:val="22"/>
          <w:szCs w:val="22"/>
        </w:rPr>
        <w:t xml:space="preserve">you have </w:t>
      </w:r>
      <w:r w:rsidR="00C32B8C">
        <w:rPr>
          <w:rFonts w:asciiTheme="minorHAnsi" w:hAnsiTheme="minorHAnsi" w:cs="Segoe UI"/>
          <w:color w:val="000000"/>
          <w:sz w:val="22"/>
          <w:szCs w:val="22"/>
        </w:rPr>
        <w:t>£6,090.00</w:t>
      </w:r>
      <w:r w:rsidR="00932BAB" w:rsidRPr="008A511B">
        <w:rPr>
          <w:rFonts w:asciiTheme="minorHAnsi" w:hAnsiTheme="minorHAnsi" w:cs="Segoe UI"/>
          <w:color w:val="000000"/>
          <w:sz w:val="22"/>
          <w:szCs w:val="22"/>
        </w:rPr>
        <w:t>.</w:t>
      </w:r>
    </w:p>
    <w:p w:rsidR="00932BAB" w:rsidRPr="008A511B" w:rsidRDefault="00932BAB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:rsidR="0058353D" w:rsidRDefault="002068A2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8A511B">
        <w:rPr>
          <w:rFonts w:asciiTheme="minorHAnsi" w:hAnsiTheme="minorHAnsi" w:cs="Segoe UI"/>
          <w:b/>
          <w:color w:val="000000"/>
          <w:sz w:val="22"/>
          <w:szCs w:val="22"/>
        </w:rPr>
        <w:t>If you study in London</w:t>
      </w:r>
    </w:p>
    <w:p w:rsidR="002068A2" w:rsidRPr="008A511B" w:rsidRDefault="0058353D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Y</w:t>
      </w:r>
      <w:r w:rsidR="002068A2" w:rsidRPr="00702403">
        <w:rPr>
          <w:rFonts w:asciiTheme="minorHAnsi" w:hAnsiTheme="minorHAnsi" w:cs="Segoe UI"/>
          <w:color w:val="000000"/>
          <w:sz w:val="22"/>
          <w:szCs w:val="22"/>
        </w:rPr>
        <w:t xml:space="preserve">ou </w:t>
      </w:r>
      <w:r>
        <w:rPr>
          <w:rFonts w:asciiTheme="minorHAnsi" w:hAnsiTheme="minorHAnsi" w:cs="Segoe UI"/>
          <w:color w:val="000000"/>
          <w:sz w:val="22"/>
          <w:szCs w:val="22"/>
        </w:rPr>
        <w:t>must</w:t>
      </w:r>
      <w:r w:rsidR="00702403" w:rsidRPr="00702403">
        <w:rPr>
          <w:rFonts w:asciiTheme="minorHAnsi" w:hAnsiTheme="minorHAnsi" w:cs="Segoe UI"/>
          <w:color w:val="000000"/>
          <w:sz w:val="22"/>
          <w:szCs w:val="22"/>
        </w:rPr>
        <w:t xml:space="preserve"> sow you </w:t>
      </w:r>
      <w:r w:rsidR="002068A2" w:rsidRPr="00702403">
        <w:rPr>
          <w:rFonts w:asciiTheme="minorHAnsi" w:hAnsiTheme="minorHAnsi" w:cs="Segoe UI"/>
          <w:color w:val="000000"/>
          <w:sz w:val="22"/>
          <w:szCs w:val="22"/>
        </w:rPr>
        <w:t>have £1</w:t>
      </w:r>
      <w:r w:rsidR="006D6149" w:rsidRPr="00702403">
        <w:rPr>
          <w:rFonts w:asciiTheme="minorHAnsi" w:hAnsiTheme="minorHAnsi" w:cs="Segoe UI"/>
          <w:color w:val="000000"/>
          <w:sz w:val="22"/>
          <w:szCs w:val="22"/>
        </w:rPr>
        <w:t>,</w:t>
      </w:r>
      <w:r w:rsidR="00153D4C" w:rsidRPr="00702403">
        <w:rPr>
          <w:rFonts w:asciiTheme="minorHAnsi" w:hAnsiTheme="minorHAnsi" w:cs="Segoe UI"/>
          <w:color w:val="000000"/>
          <w:sz w:val="22"/>
          <w:szCs w:val="22"/>
        </w:rPr>
        <w:t>2</w:t>
      </w:r>
      <w:r w:rsidR="006D6149" w:rsidRPr="00702403">
        <w:rPr>
          <w:rFonts w:asciiTheme="minorHAnsi" w:hAnsiTheme="minorHAnsi" w:cs="Segoe UI"/>
          <w:color w:val="000000"/>
          <w:sz w:val="22"/>
          <w:szCs w:val="22"/>
        </w:rPr>
        <w:t>65.00</w:t>
      </w:r>
      <w:r w:rsidR="00F16AE7">
        <w:rPr>
          <w:rFonts w:asciiTheme="minorHAnsi" w:hAnsiTheme="minorHAnsi" w:cs="Segoe UI"/>
          <w:b/>
          <w:color w:val="000000"/>
          <w:sz w:val="22"/>
          <w:szCs w:val="22"/>
        </w:rPr>
        <w:t xml:space="preserve"> </w:t>
      </w:r>
      <w:r w:rsidR="00F16AE7" w:rsidRPr="008A511B">
        <w:rPr>
          <w:rFonts w:asciiTheme="minorHAnsi" w:hAnsiTheme="minorHAnsi" w:cs="Segoe UI"/>
          <w:color w:val="000000"/>
          <w:sz w:val="22"/>
          <w:szCs w:val="22"/>
        </w:rPr>
        <w:t>per month up to 9 months or the duration of new the course</w:t>
      </w:r>
      <w:r w:rsidR="00372983">
        <w:rPr>
          <w:rFonts w:asciiTheme="minorHAnsi" w:hAnsiTheme="minorHAnsi" w:cs="Segoe UI"/>
          <w:color w:val="000000"/>
          <w:sz w:val="22"/>
          <w:szCs w:val="22"/>
        </w:rPr>
        <w:t>, if the course is shorter than</w:t>
      </w:r>
      <w:r w:rsidR="00F16AE7">
        <w:rPr>
          <w:rFonts w:asciiTheme="minorHAnsi" w:hAnsiTheme="minorHAnsi" w:cs="Segoe UI"/>
          <w:color w:val="000000"/>
          <w:sz w:val="22"/>
          <w:szCs w:val="22"/>
        </w:rPr>
        <w:t xml:space="preserve"> 9 months</w:t>
      </w:r>
      <w:r w:rsidR="006D6149" w:rsidRPr="0058353D">
        <w:rPr>
          <w:rFonts w:asciiTheme="minorHAnsi" w:hAnsiTheme="minorHAnsi" w:cs="Segoe UI"/>
          <w:color w:val="000000"/>
          <w:sz w:val="22"/>
          <w:szCs w:val="22"/>
        </w:rPr>
        <w:t>.</w:t>
      </w:r>
      <w:r w:rsidR="002068A2" w:rsidRPr="0058353D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Pr="0058353D">
        <w:rPr>
          <w:rFonts w:asciiTheme="minorHAnsi" w:hAnsiTheme="minorHAnsi" w:cs="Segoe UI"/>
          <w:color w:val="000000"/>
          <w:sz w:val="22"/>
          <w:szCs w:val="22"/>
        </w:rPr>
        <w:t>F</w:t>
      </w:r>
      <w:r w:rsidR="006D6149" w:rsidRPr="008A511B">
        <w:rPr>
          <w:rFonts w:asciiTheme="minorHAnsi" w:hAnsiTheme="minorHAnsi" w:cs="Segoe UI"/>
          <w:color w:val="000000"/>
          <w:sz w:val="22"/>
          <w:szCs w:val="22"/>
        </w:rPr>
        <w:t xml:space="preserve">or example if you are applying for a visa to study a degree course, you need to show </w:t>
      </w:r>
      <w:r w:rsidR="00E657BF">
        <w:rPr>
          <w:rFonts w:asciiTheme="minorHAnsi" w:hAnsiTheme="minorHAnsi" w:cs="Segoe UI"/>
          <w:color w:val="000000"/>
          <w:sz w:val="22"/>
          <w:szCs w:val="22"/>
        </w:rPr>
        <w:t xml:space="preserve">you have </w:t>
      </w:r>
      <w:r w:rsidR="006D6149">
        <w:rPr>
          <w:rFonts w:asciiTheme="minorHAnsi" w:hAnsiTheme="minorHAnsi" w:cs="Segoe UI"/>
          <w:color w:val="000000"/>
          <w:sz w:val="22"/>
          <w:szCs w:val="22"/>
        </w:rPr>
        <w:t>£11,385.00</w:t>
      </w:r>
      <w:r w:rsidR="00E657BF">
        <w:rPr>
          <w:rFonts w:asciiTheme="minorHAnsi" w:hAnsiTheme="minorHAnsi" w:cs="Segoe UI"/>
          <w:color w:val="000000"/>
          <w:sz w:val="22"/>
          <w:szCs w:val="22"/>
        </w:rPr>
        <w:t>. I</w:t>
      </w:r>
      <w:r w:rsidR="006D6149" w:rsidRPr="008A511B">
        <w:rPr>
          <w:rFonts w:asciiTheme="minorHAnsi" w:hAnsiTheme="minorHAnsi" w:cs="Segoe UI"/>
          <w:color w:val="000000"/>
          <w:sz w:val="22"/>
          <w:szCs w:val="22"/>
        </w:rPr>
        <w:t xml:space="preserve">f you are applying for a visa to study a course </w:t>
      </w:r>
      <w:r w:rsidR="00F16AE7">
        <w:rPr>
          <w:rFonts w:asciiTheme="minorHAnsi" w:hAnsiTheme="minorHAnsi" w:cs="Segoe UI"/>
          <w:color w:val="000000"/>
          <w:sz w:val="22"/>
          <w:szCs w:val="22"/>
        </w:rPr>
        <w:t>which</w:t>
      </w:r>
      <w:r w:rsidR="006D6149" w:rsidRPr="008A511B">
        <w:rPr>
          <w:rFonts w:asciiTheme="minorHAnsi" w:hAnsiTheme="minorHAnsi" w:cs="Segoe UI"/>
          <w:color w:val="000000"/>
          <w:sz w:val="22"/>
          <w:szCs w:val="22"/>
        </w:rPr>
        <w:t xml:space="preserve"> is 6</w:t>
      </w:r>
      <w:r w:rsidR="006D6149">
        <w:rPr>
          <w:rFonts w:asciiTheme="minorHAnsi" w:hAnsiTheme="minorHAnsi" w:cs="Segoe UI"/>
          <w:color w:val="000000"/>
          <w:sz w:val="22"/>
          <w:szCs w:val="22"/>
        </w:rPr>
        <w:t xml:space="preserve"> months long</w:t>
      </w:r>
      <w:r w:rsidR="00E657BF">
        <w:rPr>
          <w:rFonts w:asciiTheme="minorHAnsi" w:hAnsiTheme="minorHAnsi" w:cs="Segoe UI"/>
          <w:color w:val="000000"/>
          <w:sz w:val="22"/>
          <w:szCs w:val="22"/>
        </w:rPr>
        <w:t>,</w:t>
      </w:r>
      <w:r w:rsidR="006D6149">
        <w:rPr>
          <w:rFonts w:asciiTheme="minorHAnsi" w:hAnsiTheme="minorHAnsi" w:cs="Segoe UI"/>
          <w:color w:val="000000"/>
          <w:sz w:val="22"/>
          <w:szCs w:val="22"/>
        </w:rPr>
        <w:t xml:space="preserve"> you need to show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 you</w:t>
      </w:r>
      <w:r w:rsidR="006D6149">
        <w:rPr>
          <w:rFonts w:asciiTheme="minorHAnsi" w:hAnsiTheme="minorHAnsi" w:cs="Segoe UI"/>
          <w:color w:val="000000"/>
          <w:sz w:val="22"/>
          <w:szCs w:val="22"/>
        </w:rPr>
        <w:t xml:space="preserve"> £7,590.00</w:t>
      </w:r>
      <w:r>
        <w:rPr>
          <w:rFonts w:asciiTheme="minorHAnsi" w:hAnsiTheme="minorHAnsi" w:cs="Segoe UI"/>
          <w:color w:val="000000"/>
          <w:sz w:val="22"/>
          <w:szCs w:val="22"/>
        </w:rPr>
        <w:t>.</w:t>
      </w:r>
    </w:p>
    <w:p w:rsidR="002068A2" w:rsidRPr="008A511B" w:rsidRDefault="002068A2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:rsidR="00FA23FA" w:rsidRDefault="00E657BF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Note that a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 xml:space="preserve"> maximum</w:t>
      </w:r>
      <w:r w:rsidR="006B1872" w:rsidRPr="008A511B">
        <w:rPr>
          <w:rFonts w:asciiTheme="minorHAnsi" w:hAnsiTheme="minorHAnsi" w:cs="Segoe UI"/>
          <w:color w:val="000000"/>
          <w:sz w:val="22"/>
          <w:szCs w:val="22"/>
        </w:rPr>
        <w:t xml:space="preserve"> of £1</w:t>
      </w:r>
      <w:r w:rsidR="006D6149">
        <w:rPr>
          <w:rFonts w:asciiTheme="minorHAnsi" w:hAnsiTheme="minorHAnsi" w:cs="Segoe UI"/>
          <w:color w:val="000000"/>
          <w:sz w:val="22"/>
          <w:szCs w:val="22"/>
        </w:rPr>
        <w:t>,</w:t>
      </w:r>
      <w:r w:rsidR="00153D4C">
        <w:rPr>
          <w:rFonts w:asciiTheme="minorHAnsi" w:hAnsiTheme="minorHAnsi" w:cs="Segoe UI"/>
          <w:color w:val="000000"/>
          <w:sz w:val="22"/>
          <w:szCs w:val="22"/>
        </w:rPr>
        <w:t>2</w:t>
      </w:r>
      <w:r w:rsidR="006D6149">
        <w:rPr>
          <w:rFonts w:asciiTheme="minorHAnsi" w:hAnsiTheme="minorHAnsi" w:cs="Segoe UI"/>
          <w:color w:val="000000"/>
          <w:sz w:val="22"/>
          <w:szCs w:val="22"/>
        </w:rPr>
        <w:t>65.00</w:t>
      </w:r>
      <w:r w:rsidR="006B1872" w:rsidRPr="008A511B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 xml:space="preserve">can be deducted </w:t>
      </w:r>
      <w:r w:rsidR="006B1872" w:rsidRPr="008A511B">
        <w:rPr>
          <w:rFonts w:asciiTheme="minorHAnsi" w:hAnsiTheme="minorHAnsi" w:cs="Segoe UI"/>
          <w:color w:val="000000"/>
          <w:sz w:val="22"/>
          <w:szCs w:val="22"/>
        </w:rPr>
        <w:t>from the amoun</w:t>
      </w:r>
      <w:r w:rsidR="008B1C3A">
        <w:rPr>
          <w:rFonts w:asciiTheme="minorHAnsi" w:hAnsiTheme="minorHAnsi" w:cs="Segoe UI"/>
          <w:color w:val="000000"/>
          <w:sz w:val="22"/>
          <w:szCs w:val="22"/>
        </w:rPr>
        <w:t>t that you need to show you have for living expenses</w:t>
      </w:r>
      <w:r w:rsidR="00712129" w:rsidRPr="008A511B">
        <w:rPr>
          <w:rFonts w:asciiTheme="minorHAnsi" w:hAnsiTheme="minorHAnsi" w:cs="Segoe UI"/>
          <w:color w:val="000000"/>
          <w:sz w:val="22"/>
          <w:szCs w:val="22"/>
        </w:rPr>
        <w:t>, if you have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student 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 xml:space="preserve">accommodation 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with our University 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>and if</w:t>
      </w:r>
      <w:r w:rsidR="006B1872" w:rsidRPr="008A511B">
        <w:rPr>
          <w:rFonts w:asciiTheme="minorHAnsi" w:hAnsiTheme="minorHAnsi" w:cs="Segoe UI"/>
          <w:color w:val="000000"/>
          <w:sz w:val="22"/>
          <w:szCs w:val="22"/>
        </w:rPr>
        <w:t xml:space="preserve"> you have paid</w:t>
      </w:r>
      <w:r w:rsidR="002068A2" w:rsidRPr="008A511B">
        <w:rPr>
          <w:rFonts w:asciiTheme="minorHAnsi" w:hAnsiTheme="minorHAnsi" w:cs="Segoe UI"/>
          <w:color w:val="000000"/>
          <w:sz w:val="22"/>
          <w:szCs w:val="22"/>
        </w:rPr>
        <w:t xml:space="preserve"> at least this amount towards </w:t>
      </w:r>
      <w:r w:rsidR="008B1C3A">
        <w:rPr>
          <w:rFonts w:asciiTheme="minorHAnsi" w:hAnsiTheme="minorHAnsi" w:cs="Segoe UI"/>
          <w:color w:val="000000"/>
          <w:sz w:val="22"/>
          <w:szCs w:val="22"/>
        </w:rPr>
        <w:t xml:space="preserve">University </w:t>
      </w:r>
      <w:r w:rsidR="000D0702">
        <w:rPr>
          <w:rFonts w:asciiTheme="minorHAnsi" w:hAnsiTheme="minorHAnsi" w:cs="Segoe UI"/>
          <w:color w:val="000000"/>
          <w:sz w:val="22"/>
          <w:szCs w:val="22"/>
        </w:rPr>
        <w:t>accommodation.</w:t>
      </w:r>
    </w:p>
    <w:p w:rsidR="006D6149" w:rsidRPr="008A511B" w:rsidRDefault="006D6149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:rsidR="00AB47C9" w:rsidRDefault="00FE4E67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8A511B">
        <w:rPr>
          <w:rFonts w:asciiTheme="minorHAnsi" w:hAnsiTheme="minorHAnsi" w:cs="Segoe UI"/>
          <w:color w:val="000000"/>
          <w:sz w:val="22"/>
          <w:szCs w:val="22"/>
        </w:rPr>
        <w:t>Please Note</w:t>
      </w:r>
      <w:r w:rsidR="009779D7">
        <w:rPr>
          <w:rFonts w:asciiTheme="minorHAnsi" w:hAnsiTheme="minorHAnsi" w:cs="Segoe UI"/>
          <w:color w:val="000000"/>
          <w:sz w:val="22"/>
          <w:szCs w:val="22"/>
        </w:rPr>
        <w:t xml:space="preserve"> that</w:t>
      </w:r>
      <w:r w:rsidRPr="008A511B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FA23FA" w:rsidRPr="008A511B">
        <w:rPr>
          <w:rFonts w:asciiTheme="minorHAnsi" w:hAnsiTheme="minorHAnsi" w:cs="Segoe UI"/>
          <w:color w:val="000000"/>
          <w:sz w:val="22"/>
          <w:szCs w:val="22"/>
        </w:rPr>
        <w:t>y</w:t>
      </w:r>
      <w:r w:rsidR="008B1C3A">
        <w:rPr>
          <w:rFonts w:asciiTheme="minorHAnsi" w:hAnsiTheme="minorHAnsi" w:cs="Segoe UI"/>
          <w:color w:val="000000"/>
          <w:sz w:val="22"/>
          <w:szCs w:val="22"/>
        </w:rPr>
        <w:t xml:space="preserve">ou cannot deduct anything from the living expenses funds, if you </w:t>
      </w:r>
      <w:r w:rsidR="00F16AE7">
        <w:rPr>
          <w:rFonts w:asciiTheme="minorHAnsi" w:hAnsiTheme="minorHAnsi" w:cs="Segoe UI"/>
          <w:color w:val="000000"/>
          <w:sz w:val="22"/>
          <w:szCs w:val="22"/>
        </w:rPr>
        <w:t>are renting accommodation privately and not from the University.</w:t>
      </w:r>
    </w:p>
    <w:p w:rsidR="0034539C" w:rsidRDefault="0034539C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:rsidR="004830F2" w:rsidRDefault="00305543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Maintenance Funds f</w:t>
      </w:r>
      <w:r w:rsidR="009779D7" w:rsidRPr="008A511B">
        <w:rPr>
          <w:rFonts w:asciiTheme="minorHAnsi" w:hAnsiTheme="minorHAnsi" w:cs="Segoe UI"/>
          <w:b/>
          <w:color w:val="000000"/>
          <w:sz w:val="22"/>
          <w:szCs w:val="22"/>
        </w:rPr>
        <w:t xml:space="preserve">or Dependants </w:t>
      </w:r>
      <w:r w:rsidR="00C85C92" w:rsidRPr="008A511B">
        <w:rPr>
          <w:rFonts w:asciiTheme="minorHAnsi" w:hAnsiTheme="minorHAnsi" w:cs="Segoe UI"/>
          <w:b/>
          <w:color w:val="000000"/>
          <w:sz w:val="22"/>
          <w:szCs w:val="22"/>
        </w:rPr>
        <w:t xml:space="preserve">(spouse or children of the Tier 4 </w:t>
      </w:r>
      <w:r w:rsidR="00877A03">
        <w:rPr>
          <w:rFonts w:asciiTheme="minorHAnsi" w:hAnsiTheme="minorHAnsi" w:cs="Segoe UI"/>
          <w:b/>
          <w:color w:val="000000"/>
          <w:sz w:val="22"/>
          <w:szCs w:val="22"/>
        </w:rPr>
        <w:t>(General)</w:t>
      </w:r>
      <w:r w:rsidR="00F67928">
        <w:rPr>
          <w:rFonts w:asciiTheme="minorHAnsi" w:hAnsiTheme="minorHAnsi" w:cs="Segoe UI"/>
          <w:b/>
          <w:color w:val="000000"/>
          <w:sz w:val="22"/>
          <w:szCs w:val="22"/>
        </w:rPr>
        <w:t xml:space="preserve"> </w:t>
      </w:r>
      <w:r w:rsidR="00C85C92" w:rsidRPr="008A511B">
        <w:rPr>
          <w:rFonts w:asciiTheme="minorHAnsi" w:hAnsiTheme="minorHAnsi" w:cs="Segoe UI"/>
          <w:b/>
          <w:color w:val="000000"/>
          <w:sz w:val="22"/>
          <w:szCs w:val="22"/>
        </w:rPr>
        <w:t>Student)</w:t>
      </w:r>
    </w:p>
    <w:p w:rsidR="00702403" w:rsidRPr="008A511B" w:rsidRDefault="00702403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F67928" w:rsidRPr="00F67928" w:rsidRDefault="004830F2" w:rsidP="0070240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 w:cs="Segoe UI"/>
          <w:sz w:val="22"/>
          <w:szCs w:val="22"/>
        </w:rPr>
        <w:t xml:space="preserve">The maintenance required for dependants will vary according </w:t>
      </w:r>
      <w:r w:rsidR="00F67928">
        <w:rPr>
          <w:rFonts w:asciiTheme="minorHAnsi" w:hAnsiTheme="minorHAnsi" w:cs="Segoe UI"/>
          <w:sz w:val="22"/>
          <w:szCs w:val="22"/>
        </w:rPr>
        <w:t xml:space="preserve">to </w:t>
      </w:r>
      <w:r w:rsidR="00305543" w:rsidRPr="00305543">
        <w:rPr>
          <w:rFonts w:asciiTheme="minorHAnsi" w:hAnsiTheme="minorHAnsi"/>
          <w:sz w:val="22"/>
          <w:szCs w:val="22"/>
        </w:rPr>
        <w:t xml:space="preserve">the length of the Tier 4 </w:t>
      </w:r>
      <w:r w:rsidR="00877A03">
        <w:rPr>
          <w:rFonts w:asciiTheme="minorHAnsi" w:hAnsiTheme="minorHAnsi"/>
          <w:sz w:val="22"/>
          <w:szCs w:val="22"/>
        </w:rPr>
        <w:t>(General)</w:t>
      </w:r>
      <w:r w:rsidR="00305543" w:rsidRPr="00305543">
        <w:rPr>
          <w:rFonts w:asciiTheme="minorHAnsi" w:hAnsiTheme="minorHAnsi"/>
          <w:sz w:val="22"/>
          <w:szCs w:val="22"/>
        </w:rPr>
        <w:t xml:space="preserve"> student’s </w:t>
      </w:r>
      <w:r w:rsidR="00F67928">
        <w:rPr>
          <w:rFonts w:asciiTheme="minorHAnsi" w:hAnsiTheme="minorHAnsi"/>
          <w:sz w:val="22"/>
          <w:szCs w:val="22"/>
        </w:rPr>
        <w:t>visa</w:t>
      </w:r>
      <w:r w:rsidR="00305543" w:rsidRPr="00305543">
        <w:rPr>
          <w:rFonts w:asciiTheme="minorHAnsi" w:hAnsiTheme="minorHAnsi"/>
          <w:sz w:val="22"/>
          <w:szCs w:val="22"/>
        </w:rPr>
        <w:t xml:space="preserve">; </w:t>
      </w:r>
      <w:r w:rsidR="00F67928">
        <w:rPr>
          <w:rFonts w:asciiTheme="minorHAnsi" w:hAnsiTheme="minorHAnsi"/>
          <w:sz w:val="22"/>
          <w:szCs w:val="22"/>
        </w:rPr>
        <w:t xml:space="preserve">where the Tier 4 </w:t>
      </w:r>
      <w:r w:rsidR="00877A03">
        <w:rPr>
          <w:rFonts w:asciiTheme="minorHAnsi" w:hAnsiTheme="minorHAnsi"/>
          <w:sz w:val="22"/>
          <w:szCs w:val="22"/>
        </w:rPr>
        <w:t>(General)</w:t>
      </w:r>
      <w:r w:rsidR="00305543" w:rsidRPr="00305543">
        <w:rPr>
          <w:rFonts w:asciiTheme="minorHAnsi" w:hAnsiTheme="minorHAnsi"/>
          <w:sz w:val="22"/>
          <w:szCs w:val="22"/>
        </w:rPr>
        <w:t xml:space="preserve"> student will be studying in the U</w:t>
      </w:r>
      <w:r w:rsidR="00F67928">
        <w:rPr>
          <w:rFonts w:asciiTheme="minorHAnsi" w:hAnsiTheme="minorHAnsi"/>
          <w:sz w:val="22"/>
          <w:szCs w:val="22"/>
        </w:rPr>
        <w:t>K</w:t>
      </w:r>
      <w:r w:rsidR="00305543" w:rsidRPr="00305543">
        <w:rPr>
          <w:rFonts w:asciiTheme="minorHAnsi" w:hAnsiTheme="minorHAnsi"/>
          <w:sz w:val="22"/>
          <w:szCs w:val="22"/>
        </w:rPr>
        <w:t xml:space="preserve">; and </w:t>
      </w:r>
      <w:r w:rsidR="00F67928">
        <w:rPr>
          <w:rFonts w:asciiTheme="minorHAnsi" w:hAnsiTheme="minorHAnsi"/>
          <w:sz w:val="22"/>
          <w:szCs w:val="22"/>
        </w:rPr>
        <w:t xml:space="preserve">whether the Tier 4 </w:t>
      </w:r>
      <w:r w:rsidR="00877A03">
        <w:rPr>
          <w:rFonts w:asciiTheme="minorHAnsi" w:hAnsiTheme="minorHAnsi"/>
          <w:sz w:val="22"/>
          <w:szCs w:val="22"/>
        </w:rPr>
        <w:t>(General)</w:t>
      </w:r>
      <w:r w:rsidR="00F67928">
        <w:rPr>
          <w:rFonts w:asciiTheme="minorHAnsi" w:hAnsiTheme="minorHAnsi"/>
          <w:sz w:val="22"/>
          <w:szCs w:val="22"/>
        </w:rPr>
        <w:t xml:space="preserve"> student</w:t>
      </w:r>
      <w:r w:rsidR="00305543" w:rsidRPr="00305543">
        <w:rPr>
          <w:rFonts w:asciiTheme="minorHAnsi" w:hAnsiTheme="minorHAnsi"/>
          <w:sz w:val="22"/>
          <w:szCs w:val="22"/>
        </w:rPr>
        <w:t xml:space="preserve"> is on </w:t>
      </w:r>
      <w:r w:rsidR="00305543" w:rsidRPr="00F67928">
        <w:rPr>
          <w:rFonts w:asciiTheme="minorHAnsi" w:hAnsiTheme="minorHAnsi"/>
          <w:sz w:val="22"/>
          <w:szCs w:val="22"/>
        </w:rPr>
        <w:t>or applying for the Doctorate Extension Scheme</w:t>
      </w:r>
      <w:r w:rsidR="00F67928" w:rsidRPr="00F67928">
        <w:rPr>
          <w:rFonts w:asciiTheme="minorHAnsi" w:hAnsiTheme="minorHAnsi"/>
          <w:sz w:val="22"/>
          <w:szCs w:val="22"/>
        </w:rPr>
        <w:t xml:space="preserve"> (DES). Thus, the dependant of a Tier 4 </w:t>
      </w:r>
      <w:r w:rsidR="00877A03">
        <w:rPr>
          <w:rFonts w:asciiTheme="minorHAnsi" w:hAnsiTheme="minorHAnsi"/>
          <w:sz w:val="22"/>
          <w:szCs w:val="22"/>
        </w:rPr>
        <w:t>(General)</w:t>
      </w:r>
      <w:r w:rsidR="00F67928" w:rsidRPr="00F67928">
        <w:rPr>
          <w:rFonts w:asciiTheme="minorHAnsi" w:hAnsiTheme="minorHAnsi"/>
          <w:sz w:val="22"/>
          <w:szCs w:val="22"/>
        </w:rPr>
        <w:t xml:space="preserve"> student has </w:t>
      </w:r>
      <w:r w:rsidR="00F67928">
        <w:rPr>
          <w:rFonts w:asciiTheme="minorHAnsi" w:hAnsiTheme="minorHAnsi"/>
          <w:sz w:val="22"/>
          <w:szCs w:val="22"/>
        </w:rPr>
        <w:t xml:space="preserve">to </w:t>
      </w:r>
      <w:r w:rsidR="00F67928" w:rsidRPr="00F67928">
        <w:rPr>
          <w:rFonts w:asciiTheme="minorHAnsi" w:hAnsiTheme="minorHAnsi"/>
          <w:sz w:val="22"/>
          <w:szCs w:val="22"/>
        </w:rPr>
        <w:t xml:space="preserve">show evidence of funds to cover their living expenses for the period they would be granted leave, </w:t>
      </w:r>
      <w:r w:rsidR="00544F4F">
        <w:rPr>
          <w:rFonts w:asciiTheme="minorHAnsi" w:hAnsiTheme="minorHAnsi"/>
          <w:sz w:val="22"/>
          <w:szCs w:val="22"/>
        </w:rPr>
        <w:t>up to a maximum of 9 months.</w:t>
      </w:r>
    </w:p>
    <w:p w:rsidR="00B03219" w:rsidRPr="008A511B" w:rsidRDefault="00B03219" w:rsidP="00702403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:rsidR="006D6149" w:rsidRDefault="006D6149" w:rsidP="00D17A66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 xml:space="preserve">Outside </w:t>
      </w:r>
      <w:r w:rsidR="004830F2" w:rsidRPr="008A511B">
        <w:rPr>
          <w:rFonts w:asciiTheme="minorHAnsi" w:hAnsiTheme="minorHAnsi" w:cs="Segoe UI"/>
          <w:b/>
          <w:color w:val="000000"/>
          <w:sz w:val="22"/>
          <w:szCs w:val="22"/>
        </w:rPr>
        <w:t>London</w:t>
      </w:r>
    </w:p>
    <w:p w:rsidR="00E54E18" w:rsidRDefault="00F67928" w:rsidP="00E54E18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 xml:space="preserve">If the Tier 4 </w:t>
      </w:r>
      <w:r w:rsidR="00877A03">
        <w:rPr>
          <w:rFonts w:asciiTheme="minorHAnsi" w:hAnsiTheme="minorHAnsi" w:cs="Segoe UI"/>
          <w:color w:val="000000"/>
          <w:sz w:val="22"/>
          <w:szCs w:val="22"/>
        </w:rPr>
        <w:t>(General)</w:t>
      </w:r>
      <w:r w:rsidR="00C85C92" w:rsidRPr="008A511B">
        <w:rPr>
          <w:rFonts w:asciiTheme="minorHAnsi" w:hAnsiTheme="minorHAnsi" w:cs="Segoe UI"/>
          <w:color w:val="000000"/>
          <w:sz w:val="22"/>
          <w:szCs w:val="22"/>
        </w:rPr>
        <w:t xml:space="preserve"> student will study in inner London, the dependant </w:t>
      </w:r>
      <w:r w:rsidR="006D6149">
        <w:rPr>
          <w:rFonts w:asciiTheme="minorHAnsi" w:hAnsiTheme="minorHAnsi"/>
          <w:color w:val="000000"/>
          <w:sz w:val="22"/>
          <w:szCs w:val="22"/>
        </w:rPr>
        <w:t xml:space="preserve">must </w:t>
      </w:r>
      <w:r w:rsidR="00305543">
        <w:rPr>
          <w:rFonts w:asciiTheme="minorHAnsi" w:hAnsiTheme="minorHAnsi"/>
          <w:color w:val="000000"/>
          <w:sz w:val="22"/>
          <w:szCs w:val="22"/>
        </w:rPr>
        <w:t xml:space="preserve">show </w:t>
      </w:r>
      <w:r>
        <w:rPr>
          <w:rFonts w:asciiTheme="minorHAnsi" w:hAnsiTheme="minorHAnsi"/>
          <w:color w:val="000000"/>
          <w:sz w:val="22"/>
          <w:szCs w:val="22"/>
        </w:rPr>
        <w:t>they</w:t>
      </w:r>
      <w:r w:rsidR="00305543">
        <w:rPr>
          <w:rFonts w:asciiTheme="minorHAnsi" w:hAnsiTheme="minorHAnsi"/>
          <w:color w:val="000000"/>
          <w:sz w:val="22"/>
          <w:szCs w:val="22"/>
        </w:rPr>
        <w:t xml:space="preserve"> have </w:t>
      </w:r>
      <w:r w:rsidR="006D6149">
        <w:rPr>
          <w:rFonts w:asciiTheme="minorHAnsi" w:hAnsiTheme="minorHAnsi"/>
          <w:color w:val="000000"/>
          <w:sz w:val="22"/>
          <w:szCs w:val="22"/>
        </w:rPr>
        <w:t>£680.00</w:t>
      </w:r>
      <w:r w:rsidR="00C85C92" w:rsidRPr="008A511B">
        <w:rPr>
          <w:rFonts w:asciiTheme="minorHAnsi" w:hAnsiTheme="minorHAnsi"/>
          <w:color w:val="000000"/>
          <w:sz w:val="22"/>
          <w:szCs w:val="22"/>
        </w:rPr>
        <w:t xml:space="preserve"> per month up to a maximum of 9 months</w:t>
      </w:r>
      <w:r w:rsidR="00B35366">
        <w:rPr>
          <w:rFonts w:asciiTheme="minorHAnsi" w:hAnsiTheme="minorHAnsi"/>
          <w:color w:val="000000"/>
          <w:sz w:val="22"/>
          <w:szCs w:val="22"/>
        </w:rPr>
        <w:t>, a total of £6.120.00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. </w:t>
      </w:r>
      <w:r w:rsidR="00E54E18" w:rsidRPr="00E54E18">
        <w:rPr>
          <w:rFonts w:asciiTheme="minorHAnsi" w:hAnsiTheme="minorHAnsi"/>
          <w:color w:val="000000"/>
          <w:sz w:val="22"/>
          <w:szCs w:val="22"/>
        </w:rPr>
        <w:t>O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="00E54E18">
        <w:rPr>
          <w:rFonts w:asciiTheme="minorHAnsi" w:hAnsiTheme="minorHAnsi"/>
          <w:color w:val="000000"/>
          <w:sz w:val="22"/>
          <w:szCs w:val="22"/>
        </w:rPr>
        <w:t xml:space="preserve"> the dependant </w:t>
      </w:r>
      <w:r w:rsidR="008826F5">
        <w:rPr>
          <w:rFonts w:asciiTheme="minorHAnsi" w:hAnsiTheme="minorHAnsi"/>
          <w:color w:val="000000"/>
          <w:sz w:val="22"/>
          <w:szCs w:val="22"/>
        </w:rPr>
        <w:t xml:space="preserve">must </w:t>
      </w:r>
      <w:r w:rsidR="00E54E18">
        <w:rPr>
          <w:rFonts w:asciiTheme="minorHAnsi" w:hAnsiTheme="minorHAnsi"/>
          <w:color w:val="000000"/>
          <w:sz w:val="22"/>
          <w:szCs w:val="22"/>
        </w:rPr>
        <w:t xml:space="preserve">demonstrate they have </w:t>
      </w:r>
      <w:r w:rsidR="00E54E18" w:rsidRPr="00E54E18">
        <w:rPr>
          <w:rFonts w:asciiTheme="minorHAnsi" w:hAnsiTheme="minorHAnsi"/>
          <w:color w:val="000000"/>
          <w:sz w:val="22"/>
          <w:szCs w:val="22"/>
        </w:rPr>
        <w:t>enough funds</w:t>
      </w:r>
      <w:r w:rsidR="00E54E1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54E18">
        <w:rPr>
          <w:rFonts w:asciiTheme="minorHAnsi" w:hAnsiTheme="minorHAnsi" w:cs="Segoe UI"/>
          <w:color w:val="000000"/>
          <w:sz w:val="22"/>
          <w:szCs w:val="22"/>
        </w:rPr>
        <w:t xml:space="preserve">to cover the length of the 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visa </w:t>
      </w:r>
      <w:r w:rsidR="00E54E18">
        <w:rPr>
          <w:rFonts w:asciiTheme="minorHAnsi" w:hAnsiTheme="minorHAnsi" w:cs="Segoe UI"/>
          <w:color w:val="000000"/>
          <w:sz w:val="22"/>
          <w:szCs w:val="22"/>
        </w:rPr>
        <w:t>the Tier 4 student would be granted under the regulations.</w:t>
      </w:r>
    </w:p>
    <w:p w:rsidR="004830F2" w:rsidRDefault="004830F2" w:rsidP="00D17A66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85C92" w:rsidRPr="008A511B" w:rsidRDefault="00634447" w:rsidP="00C85C92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b/>
          <w:color w:val="000000"/>
          <w:sz w:val="22"/>
          <w:szCs w:val="22"/>
        </w:rPr>
        <w:t>Inside</w:t>
      </w:r>
      <w:r w:rsidR="006D6149">
        <w:rPr>
          <w:rFonts w:asciiTheme="minorHAnsi" w:hAnsiTheme="minorHAnsi" w:cs="Segoe UI"/>
          <w:b/>
          <w:color w:val="000000"/>
          <w:sz w:val="22"/>
          <w:szCs w:val="22"/>
        </w:rPr>
        <w:t xml:space="preserve"> London</w:t>
      </w:r>
    </w:p>
    <w:p w:rsidR="00F67928" w:rsidRDefault="00F67928" w:rsidP="00B0321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 xml:space="preserve">If the Tier 4 </w:t>
      </w:r>
      <w:r w:rsidR="00877A03">
        <w:rPr>
          <w:rFonts w:asciiTheme="minorHAnsi" w:hAnsiTheme="minorHAnsi" w:cs="Segoe UI"/>
          <w:color w:val="000000"/>
          <w:sz w:val="22"/>
          <w:szCs w:val="22"/>
        </w:rPr>
        <w:t>(General)</w:t>
      </w:r>
      <w:r w:rsidR="00C85C92" w:rsidRPr="008A511B">
        <w:rPr>
          <w:rFonts w:asciiTheme="minorHAnsi" w:hAnsiTheme="minorHAnsi" w:cs="Segoe UI"/>
          <w:color w:val="000000"/>
          <w:sz w:val="22"/>
          <w:szCs w:val="22"/>
        </w:rPr>
        <w:t xml:space="preserve"> student will study in inner London, the dependant </w:t>
      </w:r>
      <w:r w:rsidR="00C85C92" w:rsidRPr="008A511B">
        <w:rPr>
          <w:rFonts w:asciiTheme="minorHAnsi" w:hAnsiTheme="minorHAnsi"/>
          <w:color w:val="000000"/>
          <w:sz w:val="22"/>
          <w:szCs w:val="22"/>
        </w:rPr>
        <w:t>must have £</w:t>
      </w:r>
      <w:r w:rsidR="006D6149">
        <w:rPr>
          <w:rFonts w:asciiTheme="minorHAnsi" w:hAnsiTheme="minorHAnsi"/>
          <w:color w:val="000000"/>
          <w:sz w:val="22"/>
          <w:szCs w:val="22"/>
        </w:rPr>
        <w:t>845.00</w:t>
      </w:r>
      <w:r w:rsidR="00C85C92" w:rsidRPr="008A511B">
        <w:rPr>
          <w:rFonts w:asciiTheme="minorHAnsi" w:hAnsiTheme="minorHAnsi"/>
          <w:color w:val="000000"/>
          <w:sz w:val="22"/>
          <w:szCs w:val="22"/>
        </w:rPr>
        <w:t xml:space="preserve"> per month up to a maximum of </w:t>
      </w:r>
      <w:r w:rsidR="006D6149">
        <w:rPr>
          <w:rFonts w:asciiTheme="minorHAnsi" w:hAnsiTheme="minorHAnsi"/>
          <w:color w:val="000000"/>
          <w:sz w:val="22"/>
          <w:szCs w:val="22"/>
        </w:rPr>
        <w:t>9 months</w:t>
      </w:r>
      <w:r w:rsidR="00B35366">
        <w:rPr>
          <w:rFonts w:asciiTheme="minorHAnsi" w:hAnsiTheme="minorHAnsi"/>
          <w:color w:val="000000"/>
          <w:sz w:val="22"/>
          <w:szCs w:val="22"/>
        </w:rPr>
        <w:t>, a total of £7,605.00</w:t>
      </w:r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E54E18" w:rsidRPr="00E54E18">
        <w:rPr>
          <w:rFonts w:asciiTheme="minorHAnsi" w:hAnsiTheme="minorHAnsi"/>
          <w:color w:val="000000"/>
          <w:sz w:val="22"/>
          <w:szCs w:val="22"/>
        </w:rPr>
        <w:t>O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="00E54E18">
        <w:rPr>
          <w:rFonts w:asciiTheme="minorHAnsi" w:hAnsiTheme="minorHAnsi"/>
          <w:color w:val="000000"/>
          <w:sz w:val="22"/>
          <w:szCs w:val="22"/>
        </w:rPr>
        <w:t xml:space="preserve"> the dependant </w:t>
      </w:r>
      <w:r w:rsidR="008826F5">
        <w:rPr>
          <w:rFonts w:asciiTheme="minorHAnsi" w:hAnsiTheme="minorHAnsi"/>
          <w:color w:val="000000"/>
          <w:sz w:val="22"/>
          <w:szCs w:val="22"/>
        </w:rPr>
        <w:t xml:space="preserve">must </w:t>
      </w:r>
      <w:r w:rsidR="00E54E18">
        <w:rPr>
          <w:rFonts w:asciiTheme="minorHAnsi" w:hAnsiTheme="minorHAnsi"/>
          <w:color w:val="000000"/>
          <w:sz w:val="22"/>
          <w:szCs w:val="22"/>
        </w:rPr>
        <w:t xml:space="preserve">demonstrate they have </w:t>
      </w:r>
      <w:r w:rsidR="00E54E18" w:rsidRPr="00E54E18">
        <w:rPr>
          <w:rFonts w:asciiTheme="minorHAnsi" w:hAnsiTheme="minorHAnsi"/>
          <w:color w:val="000000"/>
          <w:sz w:val="22"/>
          <w:szCs w:val="22"/>
        </w:rPr>
        <w:t>enough funds</w:t>
      </w:r>
      <w:r w:rsidR="00E54E1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54E18">
        <w:rPr>
          <w:rFonts w:asciiTheme="minorHAnsi" w:hAnsiTheme="minorHAnsi" w:cs="Segoe UI"/>
          <w:color w:val="000000"/>
          <w:sz w:val="22"/>
          <w:szCs w:val="22"/>
        </w:rPr>
        <w:t>to cover the length of the leave the Tier 4 student would be granted under the regulations.</w:t>
      </w:r>
    </w:p>
    <w:p w:rsidR="00F67928" w:rsidRDefault="00F67928" w:rsidP="00F67928">
      <w:pPr>
        <w:pStyle w:val="Default"/>
      </w:pPr>
    </w:p>
    <w:p w:rsidR="009779D7" w:rsidRDefault="009779D7" w:rsidP="009779D7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  <w:r w:rsidRPr="00B03219">
        <w:rPr>
          <w:rFonts w:asciiTheme="minorHAnsi" w:hAnsiTheme="minorHAnsi" w:cs="Segoe UI"/>
          <w:b/>
          <w:color w:val="000000"/>
          <w:sz w:val="22"/>
          <w:szCs w:val="22"/>
        </w:rPr>
        <w:t xml:space="preserve">Important: The </w:t>
      </w:r>
      <w:r>
        <w:rPr>
          <w:rFonts w:asciiTheme="minorHAnsi" w:hAnsiTheme="minorHAnsi" w:cs="Segoe UI"/>
          <w:b/>
          <w:color w:val="000000"/>
          <w:sz w:val="22"/>
          <w:szCs w:val="22"/>
        </w:rPr>
        <w:t>UKVI w</w:t>
      </w:r>
      <w:r w:rsidRPr="00B03219">
        <w:rPr>
          <w:rFonts w:asciiTheme="minorHAnsi" w:hAnsiTheme="minorHAnsi" w:cs="Segoe UI"/>
          <w:b/>
          <w:color w:val="000000"/>
          <w:sz w:val="22"/>
          <w:szCs w:val="22"/>
        </w:rPr>
        <w:t>ill calculate the funds required for the main applicant and dependants together. You and your dependants must have enough funds to cover the maintenance; otherwise the visa application i</w:t>
      </w:r>
      <w:r w:rsidR="00544F4F">
        <w:rPr>
          <w:rFonts w:asciiTheme="minorHAnsi" w:hAnsiTheme="minorHAnsi" w:cs="Segoe UI"/>
          <w:b/>
          <w:color w:val="000000"/>
          <w:sz w:val="22"/>
          <w:szCs w:val="22"/>
        </w:rPr>
        <w:t>ncluding yours will be refused.</w:t>
      </w:r>
    </w:p>
    <w:p w:rsidR="006964E9" w:rsidRDefault="006964E9" w:rsidP="009779D7">
      <w:pPr>
        <w:jc w:val="both"/>
        <w:rPr>
          <w:rFonts w:asciiTheme="minorHAnsi" w:hAnsiTheme="minorHAnsi" w:cs="Segoe UI"/>
          <w:b/>
          <w:color w:val="000000"/>
          <w:sz w:val="22"/>
          <w:szCs w:val="22"/>
        </w:rPr>
      </w:pPr>
    </w:p>
    <w:p w:rsidR="006964E9" w:rsidRDefault="006964E9" w:rsidP="006964E9">
      <w:pPr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 xml:space="preserve">For more information on the financial requirement for dependants of Tier 4 students, please read the PBS Policy Guidance (Dependants) at </w:t>
      </w:r>
      <w:hyperlink r:id="rId16" w:history="1">
        <w:r w:rsidRPr="0012592E">
          <w:rPr>
            <w:rStyle w:val="Hyperlink"/>
            <w:rFonts w:asciiTheme="minorHAnsi" w:hAnsiTheme="minorHAnsi" w:cs="Segoe UI"/>
            <w:sz w:val="22"/>
            <w:szCs w:val="22"/>
          </w:rPr>
          <w:t>https://assets.publishing.service.gov.uk/government/uploads/system/uploads/attachment_data/file/769441/PBS_Dependant_Guidance_01-2019.pdf</w:t>
        </w:r>
      </w:hyperlink>
    </w:p>
    <w:p w:rsidR="006964E9" w:rsidRDefault="006964E9" w:rsidP="006964E9">
      <w:pPr>
        <w:rPr>
          <w:rFonts w:asciiTheme="minorHAnsi" w:hAnsiTheme="minorHAnsi" w:cs="Segoe UI"/>
          <w:color w:val="000000"/>
          <w:sz w:val="22"/>
          <w:szCs w:val="22"/>
        </w:rPr>
      </w:pPr>
    </w:p>
    <w:p w:rsidR="006964E9" w:rsidRPr="006964E9" w:rsidRDefault="006964E9" w:rsidP="006964E9">
      <w:pPr>
        <w:rPr>
          <w:rFonts w:asciiTheme="minorHAnsi" w:hAnsiTheme="minorHAnsi" w:cs="Segoe UI"/>
          <w:color w:val="000000"/>
          <w:sz w:val="22"/>
          <w:szCs w:val="22"/>
        </w:rPr>
      </w:pPr>
    </w:p>
    <w:p w:rsidR="00544F4F" w:rsidRDefault="00544F4F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:rsidR="00B241F4" w:rsidRDefault="00B241F4" w:rsidP="00B0321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E3671" w:rsidRPr="008A511B" w:rsidRDefault="004830F2" w:rsidP="00233C42">
      <w:pPr>
        <w:jc w:val="center"/>
        <w:rPr>
          <w:rFonts w:asciiTheme="minorHAnsi" w:hAnsiTheme="minorHAnsi" w:cs="Segoe UI"/>
          <w:b/>
          <w:color w:val="000000"/>
          <w:sz w:val="22"/>
          <w:szCs w:val="22"/>
        </w:rPr>
      </w:pPr>
      <w:r w:rsidRPr="008A511B">
        <w:rPr>
          <w:rFonts w:asciiTheme="minorHAnsi" w:hAnsiTheme="minorHAnsi" w:cs="Segoe UI"/>
          <w:b/>
          <w:color w:val="000000"/>
          <w:sz w:val="22"/>
          <w:szCs w:val="22"/>
        </w:rPr>
        <w:t>ACADEMIC TECHNOLOGICAL APPROVAL SCHEME CERTIFICATE (ATAS)</w:t>
      </w:r>
    </w:p>
    <w:p w:rsidR="009E3671" w:rsidRDefault="009E3671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:rsidR="00D50443" w:rsidRPr="008A511B" w:rsidRDefault="00D50443" w:rsidP="00D17A66">
      <w:pPr>
        <w:jc w:val="both"/>
        <w:rPr>
          <w:rFonts w:asciiTheme="minorHAnsi" w:hAnsiTheme="minorHAnsi" w:cs="Segoe UI"/>
          <w:color w:val="000000"/>
          <w:sz w:val="22"/>
          <w:szCs w:val="22"/>
        </w:rPr>
      </w:pPr>
    </w:p>
    <w:p w:rsidR="005670DA" w:rsidRPr="008A511B" w:rsidRDefault="00E34598" w:rsidP="00D17A6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 xml:space="preserve">Tier 4 </w:t>
      </w:r>
      <w:r w:rsidR="005670DA" w:rsidRPr="008A511B">
        <w:rPr>
          <w:rFonts w:asciiTheme="minorHAnsi" w:hAnsiTheme="minorHAnsi" w:cs="Segoe UI"/>
          <w:color w:val="000000"/>
          <w:sz w:val="22"/>
          <w:szCs w:val="22"/>
        </w:rPr>
        <w:t>student</w:t>
      </w:r>
      <w:r w:rsidR="004A7A39" w:rsidRPr="008A511B">
        <w:rPr>
          <w:rFonts w:asciiTheme="minorHAnsi" w:hAnsiTheme="minorHAnsi" w:cs="Segoe UI"/>
          <w:color w:val="000000"/>
          <w:sz w:val="22"/>
          <w:szCs w:val="22"/>
        </w:rPr>
        <w:t>s</w:t>
      </w:r>
      <w:r>
        <w:rPr>
          <w:rFonts w:asciiTheme="minorHAnsi" w:hAnsiTheme="minorHAnsi" w:cs="Segoe UI"/>
          <w:color w:val="000000"/>
          <w:sz w:val="22"/>
          <w:szCs w:val="22"/>
        </w:rPr>
        <w:t>,</w:t>
      </w:r>
      <w:r w:rsidR="005670DA" w:rsidRPr="008A511B">
        <w:rPr>
          <w:rFonts w:asciiTheme="minorHAnsi" w:hAnsiTheme="minorHAnsi" w:cs="Segoe UI"/>
          <w:color w:val="000000"/>
          <w:sz w:val="22"/>
          <w:szCs w:val="22"/>
        </w:rPr>
        <w:t xml:space="preserve"> who intend to study a post-graduate course </w:t>
      </w:r>
      <w:r w:rsidR="005670DA" w:rsidRPr="008A511B">
        <w:rPr>
          <w:rFonts w:asciiTheme="minorHAnsi" w:hAnsiTheme="minorHAnsi"/>
          <w:sz w:val="22"/>
          <w:szCs w:val="22"/>
        </w:rPr>
        <w:t xml:space="preserve">leading to a </w:t>
      </w:r>
      <w:r w:rsidR="009C3D03">
        <w:rPr>
          <w:rFonts w:asciiTheme="minorHAnsi" w:hAnsiTheme="minorHAnsi"/>
          <w:sz w:val="22"/>
          <w:szCs w:val="22"/>
        </w:rPr>
        <w:t>PHD</w:t>
      </w:r>
      <w:r w:rsidR="005670DA" w:rsidRPr="008A511B">
        <w:rPr>
          <w:rFonts w:asciiTheme="minorHAnsi" w:hAnsiTheme="minorHAnsi"/>
          <w:sz w:val="22"/>
          <w:szCs w:val="22"/>
        </w:rPr>
        <w:t xml:space="preserve"> or </w:t>
      </w:r>
      <w:proofErr w:type="spellStart"/>
      <w:r w:rsidR="005670DA" w:rsidRPr="008A511B">
        <w:rPr>
          <w:rFonts w:asciiTheme="minorHAnsi" w:hAnsiTheme="minorHAnsi"/>
          <w:sz w:val="22"/>
          <w:szCs w:val="22"/>
        </w:rPr>
        <w:t>Masters</w:t>
      </w:r>
      <w:proofErr w:type="spellEnd"/>
      <w:r w:rsidR="005670DA" w:rsidRPr="008A511B">
        <w:rPr>
          <w:rFonts w:asciiTheme="minorHAnsi" w:hAnsiTheme="minorHAnsi"/>
          <w:sz w:val="22"/>
          <w:szCs w:val="22"/>
        </w:rPr>
        <w:t xml:space="preserve"> </w:t>
      </w:r>
      <w:r w:rsidR="00695815" w:rsidRPr="008A511B">
        <w:rPr>
          <w:rFonts w:asciiTheme="minorHAnsi" w:hAnsiTheme="minorHAnsi"/>
          <w:sz w:val="22"/>
          <w:szCs w:val="22"/>
        </w:rPr>
        <w:t>Degree</w:t>
      </w:r>
      <w:r w:rsidR="005670DA" w:rsidRPr="008A511B">
        <w:rPr>
          <w:rFonts w:asciiTheme="minorHAnsi" w:hAnsiTheme="minorHAnsi"/>
          <w:sz w:val="22"/>
          <w:szCs w:val="22"/>
        </w:rPr>
        <w:t xml:space="preserve"> </w:t>
      </w:r>
      <w:r w:rsidR="00695815" w:rsidRPr="008A511B">
        <w:rPr>
          <w:rFonts w:asciiTheme="minorHAnsi" w:hAnsiTheme="minorHAnsi"/>
          <w:sz w:val="22"/>
          <w:szCs w:val="22"/>
        </w:rPr>
        <w:t>in certain designated subjects</w:t>
      </w:r>
      <w:r>
        <w:rPr>
          <w:rFonts w:asciiTheme="minorHAnsi" w:hAnsiTheme="minorHAnsi"/>
          <w:sz w:val="22"/>
          <w:szCs w:val="22"/>
        </w:rPr>
        <w:t>,</w:t>
      </w:r>
      <w:r w:rsidR="005670DA" w:rsidRPr="008A511B">
        <w:rPr>
          <w:rFonts w:asciiTheme="minorHAnsi" w:hAnsiTheme="minorHAnsi"/>
          <w:sz w:val="22"/>
          <w:szCs w:val="22"/>
        </w:rPr>
        <w:t xml:space="preserve"> must be in possession of an ATAS certifica</w:t>
      </w:r>
      <w:r w:rsidR="004A7A39" w:rsidRPr="008A511B">
        <w:rPr>
          <w:rFonts w:asciiTheme="minorHAnsi" w:hAnsiTheme="minorHAnsi"/>
          <w:sz w:val="22"/>
          <w:szCs w:val="22"/>
        </w:rPr>
        <w:t xml:space="preserve">te when applying for a Tier 4 </w:t>
      </w:r>
      <w:r>
        <w:rPr>
          <w:rFonts w:asciiTheme="minorHAnsi" w:hAnsiTheme="minorHAnsi"/>
          <w:sz w:val="22"/>
          <w:szCs w:val="22"/>
        </w:rPr>
        <w:t xml:space="preserve">visa. This is applicable whether the student is applying in the UK or from outside </w:t>
      </w:r>
      <w:r w:rsidR="005E278F">
        <w:rPr>
          <w:rFonts w:asciiTheme="minorHAnsi" w:hAnsiTheme="minorHAnsi"/>
          <w:sz w:val="22"/>
          <w:szCs w:val="22"/>
        </w:rPr>
        <w:t>the UK.</w:t>
      </w:r>
    </w:p>
    <w:p w:rsidR="004A7A39" w:rsidRPr="008A511B" w:rsidRDefault="004A7A39" w:rsidP="00D17A66">
      <w:pPr>
        <w:jc w:val="both"/>
        <w:rPr>
          <w:rFonts w:asciiTheme="minorHAnsi" w:hAnsiTheme="minorHAnsi"/>
          <w:sz w:val="22"/>
          <w:szCs w:val="22"/>
        </w:rPr>
      </w:pPr>
    </w:p>
    <w:p w:rsidR="00724A08" w:rsidRDefault="00724A08" w:rsidP="00724A08">
      <w:pPr>
        <w:jc w:val="both"/>
      </w:pPr>
      <w:r w:rsidRPr="008A511B">
        <w:rPr>
          <w:rFonts w:asciiTheme="minorHAnsi" w:hAnsiTheme="minorHAnsi"/>
          <w:sz w:val="22"/>
          <w:szCs w:val="22"/>
        </w:rPr>
        <w:t xml:space="preserve">For how to apply and information on the courses that require </w:t>
      </w:r>
      <w:r w:rsidR="005E278F">
        <w:rPr>
          <w:rFonts w:asciiTheme="minorHAnsi" w:hAnsiTheme="minorHAnsi"/>
          <w:sz w:val="22"/>
          <w:szCs w:val="22"/>
        </w:rPr>
        <w:t xml:space="preserve">the certificate please visit: </w:t>
      </w:r>
      <w:hyperlink r:id="rId17" w:history="1">
        <w:r w:rsidRPr="008A511B">
          <w:rPr>
            <w:rStyle w:val="Hyperlink"/>
            <w:rFonts w:asciiTheme="minorHAnsi" w:hAnsiTheme="minorHAnsi"/>
            <w:sz w:val="22"/>
            <w:szCs w:val="22"/>
          </w:rPr>
          <w:t>https://www.gov.uk/academic-technology-approval-scheme</w:t>
        </w:r>
      </w:hyperlink>
    </w:p>
    <w:p w:rsidR="00724A08" w:rsidRPr="00724A08" w:rsidRDefault="00724A08" w:rsidP="00724A08">
      <w:pPr>
        <w:jc w:val="both"/>
        <w:rPr>
          <w:rFonts w:asciiTheme="minorHAnsi" w:hAnsiTheme="minorHAnsi"/>
        </w:rPr>
      </w:pPr>
    </w:p>
    <w:p w:rsidR="00724A08" w:rsidRDefault="00724A08" w:rsidP="00724A08">
      <w:pPr>
        <w:jc w:val="both"/>
        <w:rPr>
          <w:rFonts w:asciiTheme="minorHAnsi" w:hAnsiTheme="minorHAnsi"/>
          <w:sz w:val="22"/>
          <w:szCs w:val="22"/>
        </w:rPr>
      </w:pPr>
      <w:r w:rsidRPr="00724A08">
        <w:rPr>
          <w:rFonts w:asciiTheme="minorHAnsi" w:hAnsiTheme="minorHAnsi"/>
          <w:sz w:val="22"/>
          <w:szCs w:val="22"/>
        </w:rPr>
        <w:t xml:space="preserve">Courses </w:t>
      </w:r>
      <w:r w:rsidR="005E278F">
        <w:rPr>
          <w:rFonts w:asciiTheme="minorHAnsi" w:hAnsiTheme="minorHAnsi"/>
          <w:sz w:val="22"/>
          <w:szCs w:val="22"/>
        </w:rPr>
        <w:t>that require an ATAS:</w:t>
      </w:r>
    </w:p>
    <w:p w:rsidR="00724A08" w:rsidRDefault="00724A08" w:rsidP="00724A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MSC in Computing </w:t>
      </w:r>
    </w:p>
    <w:p w:rsidR="00724A08" w:rsidRDefault="00724A08" w:rsidP="00724A0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MPhil/DPhil in Computing </w:t>
      </w:r>
    </w:p>
    <w:p w:rsidR="00724A08" w:rsidRDefault="00724A08" w:rsidP="00D17A6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MPhil/DPhil in Biomedical Science </w:t>
      </w:r>
    </w:p>
    <w:p w:rsidR="0075342A" w:rsidRDefault="0075342A" w:rsidP="00D17A66">
      <w:pPr>
        <w:jc w:val="both"/>
        <w:rPr>
          <w:rFonts w:asciiTheme="minorHAnsi" w:hAnsiTheme="minorHAnsi"/>
          <w:sz w:val="22"/>
          <w:szCs w:val="22"/>
        </w:rPr>
      </w:pPr>
    </w:p>
    <w:p w:rsidR="00695815" w:rsidRDefault="004A7A39" w:rsidP="00D17A66">
      <w:pPr>
        <w:jc w:val="both"/>
        <w:rPr>
          <w:rFonts w:asciiTheme="minorHAnsi" w:hAnsiTheme="minorHAnsi"/>
          <w:sz w:val="22"/>
          <w:szCs w:val="22"/>
        </w:rPr>
      </w:pPr>
      <w:r w:rsidRPr="008A511B">
        <w:rPr>
          <w:rFonts w:asciiTheme="minorHAnsi" w:hAnsiTheme="minorHAnsi"/>
          <w:sz w:val="22"/>
          <w:szCs w:val="22"/>
        </w:rPr>
        <w:t xml:space="preserve">The certificate is free of charge and you must </w:t>
      </w:r>
      <w:r w:rsidR="001B28F7">
        <w:rPr>
          <w:rFonts w:asciiTheme="minorHAnsi" w:hAnsiTheme="minorHAnsi"/>
          <w:sz w:val="22"/>
          <w:szCs w:val="22"/>
        </w:rPr>
        <w:t xml:space="preserve">obtain this </w:t>
      </w:r>
      <w:r w:rsidRPr="008A511B">
        <w:rPr>
          <w:rFonts w:asciiTheme="minorHAnsi" w:hAnsiTheme="minorHAnsi"/>
          <w:sz w:val="22"/>
          <w:szCs w:val="22"/>
        </w:rPr>
        <w:t>before you apply f</w:t>
      </w:r>
      <w:r w:rsidR="00CB77B1">
        <w:rPr>
          <w:rFonts w:asciiTheme="minorHAnsi" w:hAnsiTheme="minorHAnsi"/>
          <w:sz w:val="22"/>
          <w:szCs w:val="22"/>
        </w:rPr>
        <w:t>or your visa</w:t>
      </w:r>
      <w:r w:rsidR="001B28F7">
        <w:rPr>
          <w:rFonts w:asciiTheme="minorHAnsi" w:hAnsiTheme="minorHAnsi"/>
          <w:sz w:val="22"/>
          <w:szCs w:val="22"/>
        </w:rPr>
        <w:t>.</w:t>
      </w:r>
      <w:r w:rsidR="00CB77B1">
        <w:rPr>
          <w:rFonts w:asciiTheme="minorHAnsi" w:hAnsiTheme="minorHAnsi"/>
          <w:sz w:val="22"/>
          <w:szCs w:val="22"/>
        </w:rPr>
        <w:t xml:space="preserve"> </w:t>
      </w:r>
      <w:r w:rsidR="001B28F7">
        <w:rPr>
          <w:rFonts w:asciiTheme="minorHAnsi" w:hAnsiTheme="minorHAnsi"/>
          <w:sz w:val="22"/>
          <w:szCs w:val="22"/>
        </w:rPr>
        <w:t>The proses of applying an obtaining an ATAS can up to 20</w:t>
      </w:r>
      <w:r w:rsidRPr="008A511B">
        <w:rPr>
          <w:rFonts w:asciiTheme="minorHAnsi" w:hAnsiTheme="minorHAnsi"/>
          <w:sz w:val="22"/>
          <w:szCs w:val="22"/>
        </w:rPr>
        <w:t xml:space="preserve"> working</w:t>
      </w:r>
      <w:r w:rsidR="001B28F7">
        <w:rPr>
          <w:rFonts w:asciiTheme="minorHAnsi" w:hAnsiTheme="minorHAnsi"/>
          <w:sz w:val="22"/>
          <w:szCs w:val="22"/>
        </w:rPr>
        <w:t xml:space="preserve"> days.</w:t>
      </w:r>
    </w:p>
    <w:p w:rsidR="007A4274" w:rsidRDefault="007A4274" w:rsidP="00D17A66">
      <w:pPr>
        <w:jc w:val="both"/>
        <w:rPr>
          <w:rFonts w:asciiTheme="minorHAnsi" w:hAnsiTheme="minorHAnsi"/>
          <w:sz w:val="22"/>
          <w:szCs w:val="22"/>
        </w:rPr>
      </w:pPr>
    </w:p>
    <w:p w:rsidR="005E278F" w:rsidRDefault="005E278F" w:rsidP="00D17A6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more information and find out if you require an ATAS please visit: </w:t>
      </w:r>
      <w:hyperlink r:id="rId18" w:history="1">
        <w:r w:rsidRPr="0012592E">
          <w:rPr>
            <w:rStyle w:val="Hyperlink"/>
            <w:rFonts w:asciiTheme="minorHAnsi" w:hAnsiTheme="minorHAnsi"/>
            <w:sz w:val="22"/>
            <w:szCs w:val="22"/>
          </w:rPr>
          <w:t>https://www.gov.uk/guidance/find-out-if-you-require-an-atas-certificate</w:t>
        </w:r>
      </w:hyperlink>
    </w:p>
    <w:p w:rsidR="007A4274" w:rsidRDefault="007A4274" w:rsidP="00D17A66">
      <w:pPr>
        <w:jc w:val="both"/>
        <w:rPr>
          <w:rFonts w:asciiTheme="minorHAnsi" w:hAnsiTheme="minorHAnsi"/>
          <w:sz w:val="22"/>
          <w:szCs w:val="22"/>
        </w:rPr>
      </w:pPr>
    </w:p>
    <w:p w:rsidR="007A4274" w:rsidRDefault="007A4274" w:rsidP="00D17A66">
      <w:pPr>
        <w:jc w:val="both"/>
        <w:rPr>
          <w:rFonts w:asciiTheme="minorHAnsi" w:hAnsiTheme="minorHAnsi"/>
          <w:sz w:val="22"/>
          <w:szCs w:val="22"/>
        </w:rPr>
      </w:pPr>
    </w:p>
    <w:p w:rsidR="007A4274" w:rsidRDefault="007A4274" w:rsidP="007A42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any question ple</w:t>
      </w:r>
      <w:r w:rsidR="005966F8">
        <w:rPr>
          <w:rFonts w:asciiTheme="minorHAnsi" w:hAnsiTheme="minorHAnsi"/>
          <w:sz w:val="22"/>
          <w:szCs w:val="22"/>
        </w:rPr>
        <w:t xml:space="preserve">ase contact the Visa Office at: </w:t>
      </w:r>
      <w:hyperlink r:id="rId19" w:history="1">
        <w:r w:rsidRPr="00B400FB">
          <w:rPr>
            <w:rStyle w:val="Hyperlink"/>
            <w:rFonts w:asciiTheme="minorHAnsi" w:hAnsiTheme="minorHAnsi"/>
            <w:sz w:val="22"/>
            <w:szCs w:val="22"/>
          </w:rPr>
          <w:t>magaly.galleguillos@buckingham.ac.uk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7A4274" w:rsidRDefault="007A4274" w:rsidP="007A4274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or</w:t>
      </w:r>
      <w:proofErr w:type="gramEnd"/>
      <w:r>
        <w:rPr>
          <w:rFonts w:asciiTheme="minorHAnsi" w:hAnsiTheme="minorHAnsi"/>
          <w:sz w:val="22"/>
          <w:szCs w:val="22"/>
        </w:rPr>
        <w:t xml:space="preserve"> by telephone at: +44 (0)1280 814080</w:t>
      </w:r>
    </w:p>
    <w:p w:rsidR="007A4274" w:rsidRDefault="007A4274" w:rsidP="007A4274">
      <w:pPr>
        <w:rPr>
          <w:rFonts w:asciiTheme="minorHAnsi" w:hAnsiTheme="minorHAnsi"/>
          <w:sz w:val="22"/>
          <w:szCs w:val="22"/>
        </w:rPr>
      </w:pPr>
    </w:p>
    <w:sectPr w:rsidR="007A4274" w:rsidSect="008528ED">
      <w:headerReference w:type="default" r:id="rId20"/>
      <w:pgSz w:w="11906" w:h="16838" w:code="9"/>
      <w:pgMar w:top="1440" w:right="1800" w:bottom="1440" w:left="1800" w:header="706" w:footer="706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74" w:rsidRDefault="007A4274" w:rsidP="007A4274">
      <w:r>
        <w:separator/>
      </w:r>
    </w:p>
  </w:endnote>
  <w:endnote w:type="continuationSeparator" w:id="0">
    <w:p w:rsidR="007A4274" w:rsidRDefault="007A4274" w:rsidP="007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74" w:rsidRDefault="007A4274" w:rsidP="007A4274">
      <w:r>
        <w:separator/>
      </w:r>
    </w:p>
  </w:footnote>
  <w:footnote w:type="continuationSeparator" w:id="0">
    <w:p w:rsidR="007A4274" w:rsidRDefault="007A4274" w:rsidP="007A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93" w:rsidRDefault="00585393">
    <w:pPr>
      <w:pStyle w:val="Header"/>
    </w:pPr>
    <w:r>
      <w:rPr>
        <w:rFonts w:ascii="Arial" w:hAnsi="Arial" w:cs="Arial"/>
        <w:b/>
        <w:noProof/>
        <w:sz w:val="20"/>
        <w:szCs w:val="20"/>
        <w:lang w:eastAsia="en-GB"/>
      </w:rPr>
      <w:drawing>
        <wp:inline distT="0" distB="0" distL="0" distR="0" wp14:anchorId="672D36E1" wp14:editId="4C9F51F8">
          <wp:extent cx="2152650" cy="442489"/>
          <wp:effectExtent l="19050" t="0" r="0" b="0"/>
          <wp:docPr id="2" name="Picture 1" descr="Buckingha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kingham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7295" cy="44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C0E509"/>
    <w:multiLevelType w:val="hybridMultilevel"/>
    <w:tmpl w:val="501964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C2C5D"/>
    <w:multiLevelType w:val="hybridMultilevel"/>
    <w:tmpl w:val="69962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A28"/>
    <w:multiLevelType w:val="hybridMultilevel"/>
    <w:tmpl w:val="8D10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39D2"/>
    <w:multiLevelType w:val="multilevel"/>
    <w:tmpl w:val="6AC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AE3FB6"/>
    <w:multiLevelType w:val="multilevel"/>
    <w:tmpl w:val="F9B6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E5449"/>
    <w:multiLevelType w:val="hybridMultilevel"/>
    <w:tmpl w:val="67FE0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8236BA"/>
    <w:multiLevelType w:val="hybridMultilevel"/>
    <w:tmpl w:val="6CD6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4810"/>
    <w:multiLevelType w:val="multilevel"/>
    <w:tmpl w:val="ABF6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C30138"/>
    <w:multiLevelType w:val="hybridMultilevel"/>
    <w:tmpl w:val="FFC6FEDA"/>
    <w:lvl w:ilvl="0" w:tplc="795A020C">
      <w:numFmt w:val="bullet"/>
      <w:lvlText w:val="·"/>
      <w:lvlJc w:val="left"/>
      <w:pPr>
        <w:ind w:left="855" w:hanging="49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4E08"/>
    <w:multiLevelType w:val="hybridMultilevel"/>
    <w:tmpl w:val="89E0C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54387B"/>
    <w:multiLevelType w:val="hybridMultilevel"/>
    <w:tmpl w:val="BA78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AC076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20743"/>
    <w:multiLevelType w:val="multilevel"/>
    <w:tmpl w:val="B1D4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E77F4C"/>
    <w:multiLevelType w:val="hybridMultilevel"/>
    <w:tmpl w:val="C1A4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E76F6"/>
    <w:multiLevelType w:val="hybridMultilevel"/>
    <w:tmpl w:val="D4E6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53E30"/>
    <w:multiLevelType w:val="hybridMultilevel"/>
    <w:tmpl w:val="B65C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206EA"/>
    <w:multiLevelType w:val="hybridMultilevel"/>
    <w:tmpl w:val="E13A1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DD2EC5"/>
    <w:multiLevelType w:val="hybridMultilevel"/>
    <w:tmpl w:val="F130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4D"/>
    <w:rsid w:val="00065567"/>
    <w:rsid w:val="000B034A"/>
    <w:rsid w:val="000C1773"/>
    <w:rsid w:val="000C5544"/>
    <w:rsid w:val="000D0702"/>
    <w:rsid w:val="000E11CB"/>
    <w:rsid w:val="001244D2"/>
    <w:rsid w:val="00153D4C"/>
    <w:rsid w:val="0017169B"/>
    <w:rsid w:val="001742EE"/>
    <w:rsid w:val="00181990"/>
    <w:rsid w:val="001A39F5"/>
    <w:rsid w:val="001B28F7"/>
    <w:rsid w:val="001F5947"/>
    <w:rsid w:val="001F613F"/>
    <w:rsid w:val="002068A2"/>
    <w:rsid w:val="00233C42"/>
    <w:rsid w:val="00255D02"/>
    <w:rsid w:val="002A0C53"/>
    <w:rsid w:val="002A5FBB"/>
    <w:rsid w:val="002C0400"/>
    <w:rsid w:val="002D28E7"/>
    <w:rsid w:val="00305543"/>
    <w:rsid w:val="003074B6"/>
    <w:rsid w:val="00330093"/>
    <w:rsid w:val="0034539C"/>
    <w:rsid w:val="003554BE"/>
    <w:rsid w:val="00372983"/>
    <w:rsid w:val="0037374B"/>
    <w:rsid w:val="00375ED5"/>
    <w:rsid w:val="003B10FF"/>
    <w:rsid w:val="003D1755"/>
    <w:rsid w:val="00420930"/>
    <w:rsid w:val="00423DF7"/>
    <w:rsid w:val="00457483"/>
    <w:rsid w:val="004611AE"/>
    <w:rsid w:val="004830F2"/>
    <w:rsid w:val="00487016"/>
    <w:rsid w:val="004A7A39"/>
    <w:rsid w:val="004B28D7"/>
    <w:rsid w:val="004C3A3D"/>
    <w:rsid w:val="004E2D6A"/>
    <w:rsid w:val="00521438"/>
    <w:rsid w:val="005429AF"/>
    <w:rsid w:val="00544F4F"/>
    <w:rsid w:val="005564F4"/>
    <w:rsid w:val="005670DA"/>
    <w:rsid w:val="0057554D"/>
    <w:rsid w:val="005760D3"/>
    <w:rsid w:val="0058353D"/>
    <w:rsid w:val="00585393"/>
    <w:rsid w:val="005966F8"/>
    <w:rsid w:val="005B680C"/>
    <w:rsid w:val="005E278F"/>
    <w:rsid w:val="005F5966"/>
    <w:rsid w:val="00634447"/>
    <w:rsid w:val="0064748F"/>
    <w:rsid w:val="00653399"/>
    <w:rsid w:val="006539E0"/>
    <w:rsid w:val="00695815"/>
    <w:rsid w:val="006964E9"/>
    <w:rsid w:val="00697349"/>
    <w:rsid w:val="006A41D9"/>
    <w:rsid w:val="006B1872"/>
    <w:rsid w:val="006C4041"/>
    <w:rsid w:val="006D6149"/>
    <w:rsid w:val="006E05BB"/>
    <w:rsid w:val="00702403"/>
    <w:rsid w:val="007053DD"/>
    <w:rsid w:val="00712129"/>
    <w:rsid w:val="00724A08"/>
    <w:rsid w:val="0075342A"/>
    <w:rsid w:val="00755F5F"/>
    <w:rsid w:val="00763FCF"/>
    <w:rsid w:val="007A4274"/>
    <w:rsid w:val="007C129C"/>
    <w:rsid w:val="007C30E2"/>
    <w:rsid w:val="007E0DAF"/>
    <w:rsid w:val="007F4D39"/>
    <w:rsid w:val="008252D6"/>
    <w:rsid w:val="00833122"/>
    <w:rsid w:val="00834558"/>
    <w:rsid w:val="008528ED"/>
    <w:rsid w:val="00877A03"/>
    <w:rsid w:val="008826F5"/>
    <w:rsid w:val="008A511B"/>
    <w:rsid w:val="008A7769"/>
    <w:rsid w:val="008B1C3A"/>
    <w:rsid w:val="008B2472"/>
    <w:rsid w:val="008B40DF"/>
    <w:rsid w:val="008B5E41"/>
    <w:rsid w:val="008C34EA"/>
    <w:rsid w:val="00924A61"/>
    <w:rsid w:val="00932BAB"/>
    <w:rsid w:val="00934A60"/>
    <w:rsid w:val="00941A59"/>
    <w:rsid w:val="009779D7"/>
    <w:rsid w:val="009A2A7A"/>
    <w:rsid w:val="009B47F0"/>
    <w:rsid w:val="009B5BE5"/>
    <w:rsid w:val="009B7CDC"/>
    <w:rsid w:val="009C3D03"/>
    <w:rsid w:val="009E3671"/>
    <w:rsid w:val="009F020C"/>
    <w:rsid w:val="00A22CAB"/>
    <w:rsid w:val="00A30E31"/>
    <w:rsid w:val="00A31494"/>
    <w:rsid w:val="00A515E8"/>
    <w:rsid w:val="00AB47C9"/>
    <w:rsid w:val="00AE3881"/>
    <w:rsid w:val="00AF7D64"/>
    <w:rsid w:val="00B00C39"/>
    <w:rsid w:val="00B01A9F"/>
    <w:rsid w:val="00B03219"/>
    <w:rsid w:val="00B1445B"/>
    <w:rsid w:val="00B241F4"/>
    <w:rsid w:val="00B35366"/>
    <w:rsid w:val="00B5585A"/>
    <w:rsid w:val="00B7297B"/>
    <w:rsid w:val="00B871CF"/>
    <w:rsid w:val="00BB0D1D"/>
    <w:rsid w:val="00BC4182"/>
    <w:rsid w:val="00BF3086"/>
    <w:rsid w:val="00C3247E"/>
    <w:rsid w:val="00C32B8C"/>
    <w:rsid w:val="00C7596E"/>
    <w:rsid w:val="00C85C92"/>
    <w:rsid w:val="00CA40A9"/>
    <w:rsid w:val="00CB77B1"/>
    <w:rsid w:val="00CF36A5"/>
    <w:rsid w:val="00CF646C"/>
    <w:rsid w:val="00D04CA0"/>
    <w:rsid w:val="00D17A66"/>
    <w:rsid w:val="00D2401A"/>
    <w:rsid w:val="00D34074"/>
    <w:rsid w:val="00D50443"/>
    <w:rsid w:val="00D51719"/>
    <w:rsid w:val="00D52703"/>
    <w:rsid w:val="00D56E79"/>
    <w:rsid w:val="00D96B74"/>
    <w:rsid w:val="00DF6F8E"/>
    <w:rsid w:val="00E1297F"/>
    <w:rsid w:val="00E26ADD"/>
    <w:rsid w:val="00E34598"/>
    <w:rsid w:val="00E54E18"/>
    <w:rsid w:val="00E63EDD"/>
    <w:rsid w:val="00E657BF"/>
    <w:rsid w:val="00E67AA6"/>
    <w:rsid w:val="00E85F93"/>
    <w:rsid w:val="00E9597D"/>
    <w:rsid w:val="00E970EE"/>
    <w:rsid w:val="00ED2AC1"/>
    <w:rsid w:val="00ED62DA"/>
    <w:rsid w:val="00EE37FF"/>
    <w:rsid w:val="00EF57D3"/>
    <w:rsid w:val="00F01840"/>
    <w:rsid w:val="00F16AE7"/>
    <w:rsid w:val="00F361D7"/>
    <w:rsid w:val="00F52B53"/>
    <w:rsid w:val="00F60369"/>
    <w:rsid w:val="00F67928"/>
    <w:rsid w:val="00F67B2D"/>
    <w:rsid w:val="00F736AB"/>
    <w:rsid w:val="00F93CED"/>
    <w:rsid w:val="00FA23FA"/>
    <w:rsid w:val="00FD0313"/>
    <w:rsid w:val="00FD4057"/>
    <w:rsid w:val="00FE397A"/>
    <w:rsid w:val="00FE4E67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FA3F1-F765-4449-98FE-0DE4B3B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8E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7554D"/>
    <w:pPr>
      <w:spacing w:before="100" w:beforeAutospacing="1" w:after="100" w:afterAutospacing="1" w:line="336" w:lineRule="atLeast"/>
      <w:outlineLvl w:val="0"/>
    </w:pPr>
    <w:rPr>
      <w:rFonts w:ascii="Verdana" w:hAnsi="Verdana"/>
      <w:b/>
      <w:bCs/>
      <w:spacing w:val="-23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54D"/>
    <w:rPr>
      <w:rFonts w:ascii="Verdana" w:hAnsi="Verdana"/>
      <w:b/>
      <w:bCs/>
      <w:spacing w:val="-23"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7554D"/>
    <w:rPr>
      <w:color w:val="123E5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5D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15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4F4"/>
    <w:pPr>
      <w:spacing w:before="100" w:beforeAutospacing="1" w:after="240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3C4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42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27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42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4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74"/>
    <w:rPr>
      <w:sz w:val="24"/>
      <w:szCs w:val="24"/>
      <w:lang w:eastAsia="en-US"/>
    </w:rPr>
  </w:style>
  <w:style w:type="paragraph" w:customStyle="1" w:styleId="Default">
    <w:name w:val="Default"/>
    <w:rsid w:val="003055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311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24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30153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28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66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688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arwick.ac.uk/services/international/immigration/student/cas/" TargetMode="External"/><Relationship Id="rId13" Type="http://schemas.openxmlformats.org/officeDocument/2006/relationships/hyperlink" Target="https://www.gov.uk/tier-4-general-visa" TargetMode="External"/><Relationship Id="rId18" Type="http://schemas.openxmlformats.org/officeDocument/2006/relationships/hyperlink" Target="https://www.gov.uk/guidance/find-out-if-you-require-an-atas-certificat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752873/T4_Migrant_Guidance_NOV_2018_FINAL_VERSION.pdf" TargetMode="External"/><Relationship Id="rId17" Type="http://schemas.openxmlformats.org/officeDocument/2006/relationships/hyperlink" Target="https://www.gov.uk/academic-technology-approval-sche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ets.publishing.service.gov.uk/government/uploads/system/uploads/attachment_data/file/769441/PBS_Dependant_Guidance_01-20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www2.warwick.ac.uk/services/international/immigration/student/atas/" TargetMode="External"/><Relationship Id="rId10" Type="http://schemas.openxmlformats.org/officeDocument/2006/relationships/hyperlink" Target="http://www.ind.homeoffice.gov.uk/visas-immigration/studying/adult-students/" TargetMode="External"/><Relationship Id="rId19" Type="http://schemas.openxmlformats.org/officeDocument/2006/relationships/hyperlink" Target="mailto:magaly.galleguillos@bucking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warwick.ac.uk/services/international/immigration/student/money/" TargetMode="External"/><Relationship Id="rId14" Type="http://schemas.openxmlformats.org/officeDocument/2006/relationships/hyperlink" Target="https://www.gov.uk/healthcare-immigration-application/pa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7375-E8B7-4030-8CB2-0E1C9D5F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E39FBC86.dotm</Template>
  <TotalTime>4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magaly.galleguillos</dc:creator>
  <cp:keywords/>
  <dc:description/>
  <cp:lastModifiedBy>magaly.galleguillos</cp:lastModifiedBy>
  <cp:revision>3</cp:revision>
  <cp:lastPrinted>2017-08-22T14:28:00Z</cp:lastPrinted>
  <dcterms:created xsi:type="dcterms:W3CDTF">2019-01-08T16:39:00Z</dcterms:created>
  <dcterms:modified xsi:type="dcterms:W3CDTF">2019-01-11T12:46:00Z</dcterms:modified>
</cp:coreProperties>
</file>